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0" w:type="dxa"/>
        <w:jc w:val="right"/>
        <w:tblLook w:val="04A0" w:firstRow="1" w:lastRow="0" w:firstColumn="1" w:lastColumn="0" w:noHBand="0" w:noVBand="1"/>
      </w:tblPr>
      <w:tblGrid>
        <w:gridCol w:w="10180"/>
      </w:tblGrid>
      <w:tr w:rsidR="00FA37B6" w:rsidRPr="00FA37B6" w14:paraId="6ECEE126" w14:textId="77777777" w:rsidTr="00DA5CB7">
        <w:trPr>
          <w:jc w:val="right"/>
        </w:trPr>
        <w:tc>
          <w:tcPr>
            <w:tcW w:w="10180" w:type="dxa"/>
            <w:hideMark/>
          </w:tcPr>
          <w:tbl>
            <w:tblPr>
              <w:tblW w:w="4015" w:type="dxa"/>
              <w:tblInd w:w="5949" w:type="dxa"/>
              <w:tblLook w:val="04A0" w:firstRow="1" w:lastRow="0" w:firstColumn="1" w:lastColumn="0" w:noHBand="0" w:noVBand="1"/>
            </w:tblPr>
            <w:tblGrid>
              <w:gridCol w:w="4015"/>
            </w:tblGrid>
            <w:tr w:rsidR="00FA37B6" w:rsidRPr="00FA37B6" w14:paraId="17AAEAA7" w14:textId="77777777">
              <w:tc>
                <w:tcPr>
                  <w:tcW w:w="4015" w:type="dxa"/>
                  <w:hideMark/>
                </w:tcPr>
                <w:p w14:paraId="65BEEFD9" w14:textId="77777777" w:rsidR="00B77A18" w:rsidRPr="00FA37B6" w:rsidRDefault="00B77A18">
                  <w:pPr>
                    <w:spacing w:line="256" w:lineRule="auto"/>
                    <w:rPr>
                      <w:rStyle w:val="ezkurwreuab5ozgtqnkl"/>
                      <w:rFonts w:eastAsia="MS Mincho"/>
                      <w:lang w:val="kk-KZ" w:eastAsia="en-US"/>
                    </w:rPr>
                  </w:pPr>
                  <w:r w:rsidRPr="00FA37B6">
                    <w:rPr>
                      <w:rStyle w:val="ezkurwreuab5ozgtqnkl"/>
                      <w:sz w:val="28"/>
                      <w:szCs w:val="28"/>
                      <w:lang w:val="kk-KZ" w:eastAsia="en-US"/>
                    </w:rPr>
                    <w:t>Қазақстан</w:t>
                  </w:r>
                  <w:r w:rsidRPr="00FA37B6">
                    <w:rPr>
                      <w:sz w:val="28"/>
                      <w:szCs w:val="28"/>
                      <w:lang w:val="kk-KZ" w:eastAsia="en-US"/>
                    </w:rPr>
                    <w:t xml:space="preserve"> </w:t>
                  </w:r>
                  <w:r w:rsidRPr="00FA37B6">
                    <w:rPr>
                      <w:rStyle w:val="ezkurwreuab5ozgtqnkl"/>
                      <w:sz w:val="28"/>
                      <w:szCs w:val="28"/>
                      <w:lang w:val="kk-KZ" w:eastAsia="en-US"/>
                    </w:rPr>
                    <w:t>Республикасы Ұлттық</w:t>
                  </w:r>
                  <w:r w:rsidRPr="00FA37B6">
                    <w:rPr>
                      <w:sz w:val="28"/>
                      <w:szCs w:val="28"/>
                      <w:lang w:val="kk-KZ" w:eastAsia="en-US"/>
                    </w:rPr>
                    <w:t xml:space="preserve"> </w:t>
                  </w:r>
                  <w:r w:rsidRPr="00FA37B6">
                    <w:rPr>
                      <w:rStyle w:val="ezkurwreuab5ozgtqnkl"/>
                      <w:sz w:val="28"/>
                      <w:szCs w:val="28"/>
                      <w:lang w:val="kk-KZ" w:eastAsia="en-US"/>
                    </w:rPr>
                    <w:t>Банкі</w:t>
                  </w:r>
                  <w:r w:rsidRPr="00FA37B6">
                    <w:rPr>
                      <w:sz w:val="28"/>
                      <w:szCs w:val="28"/>
                      <w:lang w:val="kk-KZ" w:eastAsia="en-US"/>
                    </w:rPr>
                    <w:t xml:space="preserve"> Басқармасының</w:t>
                  </w:r>
                  <w:r w:rsidRPr="00FA37B6">
                    <w:rPr>
                      <w:rStyle w:val="ezkurwreuab5ozgtqnkl"/>
                      <w:sz w:val="28"/>
                      <w:szCs w:val="28"/>
                      <w:lang w:val="kk-KZ" w:eastAsia="en-US"/>
                    </w:rPr>
                    <w:t xml:space="preserve"> </w:t>
                  </w:r>
                </w:p>
                <w:p w14:paraId="69043424" w14:textId="1A749851" w:rsidR="00B77A18" w:rsidRPr="00FA37B6" w:rsidRDefault="00B77A18">
                  <w:pPr>
                    <w:spacing w:line="256" w:lineRule="auto"/>
                    <w:rPr>
                      <w:lang w:val="kk-KZ"/>
                    </w:rPr>
                  </w:pPr>
                  <w:r w:rsidRPr="00FA37B6">
                    <w:rPr>
                      <w:rStyle w:val="ezkurwreuab5ozgtqnkl"/>
                      <w:sz w:val="28"/>
                      <w:szCs w:val="28"/>
                      <w:lang w:val="kk-KZ" w:eastAsia="en-US"/>
                    </w:rPr>
                    <w:t>2025 жылғы «</w:t>
                  </w:r>
                  <w:r w:rsidR="006C62DD">
                    <w:rPr>
                      <w:rStyle w:val="ezkurwreuab5ozgtqnkl"/>
                      <w:sz w:val="28"/>
                      <w:szCs w:val="28"/>
                      <w:lang w:val="kk-KZ" w:eastAsia="en-US"/>
                    </w:rPr>
                    <w:t>23</w:t>
                  </w:r>
                  <w:r w:rsidRPr="00FA37B6">
                    <w:rPr>
                      <w:rStyle w:val="ezkurwreuab5ozgtqnkl"/>
                      <w:sz w:val="28"/>
                      <w:szCs w:val="28"/>
                      <w:lang w:val="kk-KZ" w:eastAsia="en-US"/>
                    </w:rPr>
                    <w:t xml:space="preserve">» </w:t>
                  </w:r>
                  <w:r w:rsidR="006C62DD">
                    <w:rPr>
                      <w:rStyle w:val="ezkurwreuab5ozgtqnkl"/>
                      <w:sz w:val="28"/>
                      <w:szCs w:val="28"/>
                      <w:lang w:val="kk-KZ" w:eastAsia="en-US"/>
                    </w:rPr>
                    <w:t>маусымдағы</w:t>
                  </w:r>
                  <w:r w:rsidRPr="00FA37B6">
                    <w:rPr>
                      <w:sz w:val="28"/>
                      <w:szCs w:val="28"/>
                      <w:lang w:val="kk-KZ" w:eastAsia="en-US"/>
                    </w:rPr>
                    <w:t xml:space="preserve"> </w:t>
                  </w:r>
                </w:p>
                <w:p w14:paraId="615140E3" w14:textId="625A65E6" w:rsidR="00B77A18" w:rsidRPr="00FA37B6" w:rsidRDefault="00B77A18">
                  <w:pPr>
                    <w:spacing w:line="256" w:lineRule="auto"/>
                    <w:rPr>
                      <w:sz w:val="28"/>
                      <w:szCs w:val="28"/>
                      <w:lang w:val="kk-KZ" w:eastAsia="en-US"/>
                    </w:rPr>
                  </w:pPr>
                  <w:r w:rsidRPr="00FA37B6">
                    <w:rPr>
                      <w:rStyle w:val="ezkurwreuab5ozgtqnkl"/>
                      <w:sz w:val="28"/>
                      <w:szCs w:val="28"/>
                      <w:lang w:val="kk-KZ" w:eastAsia="en-US"/>
                    </w:rPr>
                    <w:t xml:space="preserve">№ </w:t>
                  </w:r>
                  <w:r w:rsidR="006C62DD">
                    <w:rPr>
                      <w:rStyle w:val="ezkurwreuab5ozgtqnkl"/>
                      <w:sz w:val="28"/>
                      <w:szCs w:val="28"/>
                      <w:lang w:val="kk-KZ" w:eastAsia="en-US"/>
                    </w:rPr>
                    <w:t>33</w:t>
                  </w:r>
                  <w:r w:rsidRPr="00FA37B6">
                    <w:rPr>
                      <w:rStyle w:val="ezkurwreuab5ozgtqnkl"/>
                      <w:sz w:val="28"/>
                      <w:szCs w:val="28"/>
                      <w:lang w:val="kk-KZ" w:eastAsia="en-US"/>
                    </w:rPr>
                    <w:t xml:space="preserve"> қаулысына</w:t>
                  </w:r>
                  <w:r w:rsidRPr="00FA37B6">
                    <w:rPr>
                      <w:sz w:val="28"/>
                      <w:szCs w:val="28"/>
                      <w:lang w:val="kk-KZ" w:eastAsia="en-US"/>
                    </w:rPr>
                    <w:t xml:space="preserve"> </w:t>
                  </w:r>
                </w:p>
                <w:p w14:paraId="05332F51" w14:textId="77777777" w:rsidR="00B77A18" w:rsidRPr="00FA37B6" w:rsidRDefault="00B77A18">
                  <w:pPr>
                    <w:spacing w:line="256" w:lineRule="auto"/>
                    <w:rPr>
                      <w:rStyle w:val="ezkurwreuab5ozgtqnkl"/>
                      <w:lang w:val="kk-KZ"/>
                    </w:rPr>
                  </w:pPr>
                  <w:r w:rsidRPr="00FA37B6">
                    <w:rPr>
                      <w:sz w:val="28"/>
                      <w:szCs w:val="28"/>
                      <w:lang w:val="kk-KZ" w:eastAsia="en-US"/>
                    </w:rPr>
                    <w:t>1</w:t>
                  </w:r>
                  <w:r w:rsidRPr="00FA37B6">
                    <w:rPr>
                      <w:rStyle w:val="ezkurwreuab5ozgtqnkl"/>
                      <w:sz w:val="28"/>
                      <w:szCs w:val="28"/>
                      <w:lang w:val="kk-KZ" w:eastAsia="en-US"/>
                    </w:rPr>
                    <w:t>1</w:t>
                  </w:r>
                  <w:r w:rsidRPr="00FA37B6">
                    <w:rPr>
                      <w:sz w:val="28"/>
                      <w:szCs w:val="28"/>
                      <w:lang w:val="kk-KZ" w:eastAsia="en-US"/>
                    </w:rPr>
                    <w:t>-</w:t>
                  </w:r>
                  <w:r w:rsidRPr="00FA37B6">
                    <w:rPr>
                      <w:rStyle w:val="ezkurwreuab5ozgtqnkl"/>
                      <w:sz w:val="28"/>
                      <w:szCs w:val="28"/>
                      <w:lang w:val="kk-KZ" w:eastAsia="en-US"/>
                    </w:rPr>
                    <w:t>қосымша</w:t>
                  </w:r>
                  <w:r w:rsidRPr="00FA37B6">
                    <w:rPr>
                      <w:sz w:val="28"/>
                      <w:szCs w:val="28"/>
                      <w:lang w:val="kk-KZ" w:eastAsia="en-US"/>
                    </w:rPr>
                    <w:t xml:space="preserve"> </w:t>
                  </w:r>
                </w:p>
              </w:tc>
            </w:tr>
          </w:tbl>
          <w:p w14:paraId="12F8D34D" w14:textId="77777777" w:rsidR="00B77A18" w:rsidRPr="00FA37B6" w:rsidRDefault="00B77A18">
            <w:pPr>
              <w:overflowPunct/>
              <w:autoSpaceDE/>
              <w:autoSpaceDN/>
              <w:adjustRightInd/>
              <w:spacing w:after="160" w:line="256" w:lineRule="auto"/>
              <w:rPr>
                <w:rFonts w:asciiTheme="minorHAnsi" w:eastAsiaTheme="minorHAnsi" w:hAnsiTheme="minorHAnsi" w:cstheme="minorBidi"/>
                <w:sz w:val="22"/>
                <w:szCs w:val="22"/>
                <w:lang w:val="kk-KZ"/>
              </w:rPr>
            </w:pPr>
          </w:p>
        </w:tc>
      </w:tr>
    </w:tbl>
    <w:p w14:paraId="11A06725" w14:textId="77777777" w:rsidR="00B77A18" w:rsidRPr="00FA37B6" w:rsidRDefault="00B77A18" w:rsidP="00B77A18">
      <w:pPr>
        <w:pStyle w:val="pc"/>
        <w:rPr>
          <w:color w:val="auto"/>
          <w:sz w:val="16"/>
          <w:szCs w:val="16"/>
          <w:lang w:val="kk-KZ"/>
        </w:rPr>
      </w:pPr>
      <w:r w:rsidRPr="00FA37B6">
        <w:rPr>
          <w:color w:val="auto"/>
          <w:lang w:val="kk-KZ"/>
        </w:rPr>
        <w:t>  </w:t>
      </w:r>
    </w:p>
    <w:tbl>
      <w:tblPr>
        <w:tblW w:w="4737" w:type="pct"/>
        <w:jc w:val="center"/>
        <w:tblCellMar>
          <w:left w:w="0" w:type="dxa"/>
          <w:right w:w="0" w:type="dxa"/>
        </w:tblCellMar>
        <w:tblLook w:val="04A0" w:firstRow="1" w:lastRow="0" w:firstColumn="1" w:lastColumn="0" w:noHBand="0" w:noVBand="1"/>
      </w:tblPr>
      <w:tblGrid>
        <w:gridCol w:w="2924"/>
        <w:gridCol w:w="2013"/>
        <w:gridCol w:w="712"/>
        <w:gridCol w:w="2067"/>
        <w:gridCol w:w="1354"/>
        <w:gridCol w:w="816"/>
        <w:gridCol w:w="1135"/>
        <w:gridCol w:w="1990"/>
        <w:gridCol w:w="398"/>
        <w:gridCol w:w="8"/>
        <w:gridCol w:w="389"/>
        <w:gridCol w:w="212"/>
        <w:gridCol w:w="10"/>
      </w:tblGrid>
      <w:tr w:rsidR="00FA37B6" w:rsidRPr="00FA37B6" w14:paraId="51146F6B" w14:textId="77777777" w:rsidTr="00C644B0">
        <w:trPr>
          <w:gridAfter w:val="1"/>
          <w:wAfter w:w="4" w:type="pct"/>
          <w:jc w:val="center"/>
        </w:trPr>
        <w:tc>
          <w:tcPr>
            <w:tcW w:w="2567" w:type="pct"/>
            <w:gridSpan w:val="4"/>
            <w:vMerge w:val="restart"/>
            <w:tcMar>
              <w:top w:w="0" w:type="dxa"/>
              <w:left w:w="108" w:type="dxa"/>
              <w:bottom w:w="0" w:type="dxa"/>
              <w:right w:w="108" w:type="dxa"/>
            </w:tcMar>
            <w:hideMark/>
          </w:tcPr>
          <w:p w14:paraId="51A19F20" w14:textId="3EC262DC" w:rsidR="00B77A18" w:rsidRPr="00FA37B6" w:rsidRDefault="00B77A18">
            <w:pPr>
              <w:pStyle w:val="pc"/>
              <w:spacing w:line="256" w:lineRule="auto"/>
              <w:rPr>
                <w:color w:val="auto"/>
                <w:lang w:val="kk-KZ" w:eastAsia="en-US"/>
              </w:rPr>
            </w:pPr>
            <w:r w:rsidRPr="00FA37B6">
              <w:rPr>
                <w:noProof/>
                <w:color w:val="auto"/>
              </w:rPr>
              <w:drawing>
                <wp:inline distT="0" distB="0" distL="0" distR="0" wp14:anchorId="26DBF756" wp14:editId="4900CCEC">
                  <wp:extent cx="4754880" cy="1045845"/>
                  <wp:effectExtent l="0" t="0" r="7620" b="1905"/>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4880" cy="1045845"/>
                          </a:xfrm>
                          <a:prstGeom prst="rect">
                            <a:avLst/>
                          </a:prstGeom>
                          <a:noFill/>
                          <a:ln>
                            <a:noFill/>
                          </a:ln>
                        </pic:spPr>
                      </pic:pic>
                    </a:graphicData>
                  </a:graphic>
                </wp:inline>
              </w:drawing>
            </w:r>
          </w:p>
        </w:tc>
        <w:tc>
          <w:tcPr>
            <w:tcW w:w="2207" w:type="pct"/>
            <w:gridSpan w:val="5"/>
            <w:tcMar>
              <w:top w:w="0" w:type="dxa"/>
              <w:left w:w="108" w:type="dxa"/>
              <w:bottom w:w="0" w:type="dxa"/>
              <w:right w:w="108" w:type="dxa"/>
            </w:tcMar>
            <w:hideMark/>
          </w:tcPr>
          <w:p w14:paraId="406280AB" w14:textId="77777777" w:rsidR="00B77A18" w:rsidRPr="00FA37B6" w:rsidRDefault="00B77A18">
            <w:pPr>
              <w:spacing w:line="256" w:lineRule="auto"/>
              <w:jc w:val="both"/>
              <w:rPr>
                <w:sz w:val="28"/>
                <w:szCs w:val="28"/>
                <w:lang w:val="kk-KZ" w:eastAsia="en-US"/>
              </w:rPr>
            </w:pPr>
            <w:r w:rsidRPr="00FA37B6">
              <w:rPr>
                <w:b/>
                <w:bCs/>
                <w:sz w:val="28"/>
                <w:szCs w:val="28"/>
                <w:bdr w:val="none" w:sz="0" w:space="0" w:color="auto" w:frame="1"/>
                <w:lang w:val="kk-KZ" w:eastAsia="en-US"/>
              </w:rPr>
              <w:t>Ақпаратты алушы органдар жасырындылыққа кепілдік береді</w:t>
            </w:r>
          </w:p>
          <w:p w14:paraId="1DEEE522" w14:textId="77777777" w:rsidR="00B77A18" w:rsidRPr="00FA37B6" w:rsidRDefault="00B77A18">
            <w:pPr>
              <w:spacing w:line="256" w:lineRule="auto"/>
              <w:jc w:val="both"/>
              <w:rPr>
                <w:sz w:val="28"/>
                <w:szCs w:val="28"/>
                <w:lang w:val="kk-KZ" w:eastAsia="en-US"/>
              </w:rPr>
            </w:pPr>
            <w:r w:rsidRPr="00FA37B6">
              <w:rPr>
                <w:sz w:val="28"/>
                <w:szCs w:val="28"/>
                <w:lang w:val="kk-KZ" w:eastAsia="en-US"/>
              </w:rPr>
              <w:t xml:space="preserve">Конфиденциальность гарантируется органами </w:t>
            </w:r>
            <w:r w:rsidRPr="00FA37B6">
              <w:rPr>
                <w:sz w:val="28"/>
                <w:szCs w:val="28"/>
                <w:lang w:val="kk-KZ" w:eastAsia="en-US"/>
              </w:rPr>
              <w:br/>
              <w:t>получателями информации</w:t>
            </w:r>
          </w:p>
        </w:tc>
        <w:tc>
          <w:tcPr>
            <w:tcW w:w="222" w:type="pct"/>
            <w:gridSpan w:val="3"/>
            <w:tcMar>
              <w:top w:w="0" w:type="dxa"/>
              <w:left w:w="108" w:type="dxa"/>
              <w:bottom w:w="0" w:type="dxa"/>
              <w:right w:w="108" w:type="dxa"/>
            </w:tcMar>
            <w:hideMark/>
          </w:tcPr>
          <w:p w14:paraId="70D907FD" w14:textId="77777777" w:rsidR="00B77A18" w:rsidRPr="00FA37B6" w:rsidRDefault="00B77A18">
            <w:pPr>
              <w:rPr>
                <w:sz w:val="28"/>
                <w:szCs w:val="28"/>
                <w:lang w:val="kk-KZ" w:eastAsia="en-US"/>
              </w:rPr>
            </w:pPr>
          </w:p>
        </w:tc>
      </w:tr>
      <w:tr w:rsidR="00FA37B6" w:rsidRPr="00FA37B6" w14:paraId="36AF3CDD" w14:textId="77777777" w:rsidTr="00C644B0">
        <w:trPr>
          <w:gridAfter w:val="1"/>
          <w:wAfter w:w="4" w:type="pct"/>
          <w:jc w:val="center"/>
        </w:trPr>
        <w:tc>
          <w:tcPr>
            <w:tcW w:w="2567" w:type="pct"/>
            <w:gridSpan w:val="4"/>
            <w:vMerge/>
            <w:vAlign w:val="center"/>
            <w:hideMark/>
          </w:tcPr>
          <w:p w14:paraId="1803351D" w14:textId="77777777" w:rsidR="00B77A18" w:rsidRPr="00FA37B6" w:rsidRDefault="00B77A18">
            <w:pPr>
              <w:overflowPunct/>
              <w:autoSpaceDE/>
              <w:autoSpaceDN/>
              <w:adjustRightInd/>
              <w:spacing w:line="256" w:lineRule="auto"/>
              <w:rPr>
                <w:sz w:val="24"/>
                <w:szCs w:val="24"/>
                <w:lang w:val="kk-KZ" w:eastAsia="en-US"/>
              </w:rPr>
            </w:pPr>
          </w:p>
        </w:tc>
        <w:tc>
          <w:tcPr>
            <w:tcW w:w="2207" w:type="pct"/>
            <w:gridSpan w:val="5"/>
            <w:tcMar>
              <w:top w:w="0" w:type="dxa"/>
              <w:left w:w="108" w:type="dxa"/>
              <w:bottom w:w="0" w:type="dxa"/>
              <w:right w:w="108" w:type="dxa"/>
            </w:tcMar>
            <w:hideMark/>
          </w:tcPr>
          <w:p w14:paraId="4E1959D3" w14:textId="77777777" w:rsidR="00B77A18" w:rsidRPr="00FA37B6" w:rsidRDefault="00B77A18">
            <w:pPr>
              <w:spacing w:line="256" w:lineRule="auto"/>
              <w:jc w:val="both"/>
              <w:rPr>
                <w:b/>
                <w:bCs/>
                <w:sz w:val="28"/>
                <w:szCs w:val="28"/>
                <w:bdr w:val="none" w:sz="0" w:space="0" w:color="auto" w:frame="1"/>
                <w:lang w:val="kk-KZ" w:eastAsia="en-US"/>
              </w:rPr>
            </w:pPr>
            <w:r w:rsidRPr="00FA37B6">
              <w:rPr>
                <w:b/>
                <w:bCs/>
                <w:sz w:val="28"/>
                <w:szCs w:val="28"/>
                <w:bdr w:val="none" w:sz="0" w:space="0" w:color="auto" w:frame="1"/>
                <w:lang w:val="kk-KZ" w:eastAsia="en-US"/>
              </w:rPr>
              <w:t xml:space="preserve">Ведомстволық статистикалық байқаудың </w:t>
            </w:r>
          </w:p>
          <w:p w14:paraId="3D97C7A6" w14:textId="77777777" w:rsidR="00B77A18" w:rsidRPr="00FA37B6" w:rsidRDefault="00B77A18">
            <w:pPr>
              <w:spacing w:line="256" w:lineRule="auto"/>
              <w:jc w:val="both"/>
              <w:rPr>
                <w:sz w:val="28"/>
                <w:szCs w:val="28"/>
                <w:lang w:val="kk-KZ" w:eastAsia="en-US"/>
              </w:rPr>
            </w:pPr>
            <w:r w:rsidRPr="00FA37B6">
              <w:rPr>
                <w:b/>
                <w:bCs/>
                <w:sz w:val="28"/>
                <w:szCs w:val="28"/>
                <w:bdr w:val="none" w:sz="0" w:space="0" w:color="auto" w:frame="1"/>
                <w:lang w:val="kk-KZ" w:eastAsia="en-US"/>
              </w:rPr>
              <w:t>статистикалық нысаны</w:t>
            </w:r>
          </w:p>
          <w:p w14:paraId="02D2F689" w14:textId="77777777" w:rsidR="00B77A18" w:rsidRPr="00FA37B6" w:rsidRDefault="00B77A18">
            <w:pPr>
              <w:spacing w:line="256" w:lineRule="auto"/>
              <w:jc w:val="both"/>
              <w:rPr>
                <w:sz w:val="28"/>
                <w:szCs w:val="28"/>
                <w:lang w:val="kk-KZ" w:eastAsia="en-US"/>
              </w:rPr>
            </w:pPr>
            <w:r w:rsidRPr="00FA37B6">
              <w:rPr>
                <w:sz w:val="28"/>
                <w:szCs w:val="28"/>
                <w:lang w:val="kk-KZ" w:eastAsia="en-US"/>
              </w:rPr>
              <w:t xml:space="preserve">Статистическая форма ведомственного </w:t>
            </w:r>
          </w:p>
          <w:p w14:paraId="7248A754" w14:textId="77777777" w:rsidR="00B77A18" w:rsidRPr="00FA37B6" w:rsidRDefault="00B77A18">
            <w:pPr>
              <w:spacing w:line="256" w:lineRule="auto"/>
              <w:jc w:val="both"/>
              <w:rPr>
                <w:sz w:val="28"/>
                <w:szCs w:val="28"/>
                <w:lang w:val="kk-KZ" w:eastAsia="en-US"/>
              </w:rPr>
            </w:pPr>
            <w:r w:rsidRPr="00FA37B6">
              <w:rPr>
                <w:sz w:val="28"/>
                <w:szCs w:val="28"/>
                <w:lang w:val="kk-KZ" w:eastAsia="en-US"/>
              </w:rPr>
              <w:t>статистического наблюдения</w:t>
            </w:r>
          </w:p>
        </w:tc>
        <w:tc>
          <w:tcPr>
            <w:tcW w:w="222" w:type="pct"/>
            <w:gridSpan w:val="3"/>
            <w:vMerge w:val="restart"/>
            <w:tcMar>
              <w:top w:w="0" w:type="dxa"/>
              <w:left w:w="108" w:type="dxa"/>
              <w:bottom w:w="0" w:type="dxa"/>
              <w:right w:w="108" w:type="dxa"/>
            </w:tcMar>
            <w:hideMark/>
          </w:tcPr>
          <w:p w14:paraId="68483F3F" w14:textId="77777777" w:rsidR="00B77A18" w:rsidRPr="00FA37B6" w:rsidRDefault="00B77A18">
            <w:pPr>
              <w:rPr>
                <w:sz w:val="28"/>
                <w:szCs w:val="28"/>
                <w:lang w:val="kk-KZ" w:eastAsia="en-US"/>
              </w:rPr>
            </w:pPr>
          </w:p>
        </w:tc>
      </w:tr>
      <w:tr w:rsidR="00FA37B6" w:rsidRPr="00FA37B6" w14:paraId="4D6D7D5F" w14:textId="77777777" w:rsidTr="00C644B0">
        <w:trPr>
          <w:gridAfter w:val="1"/>
          <w:wAfter w:w="4" w:type="pct"/>
          <w:jc w:val="center"/>
        </w:trPr>
        <w:tc>
          <w:tcPr>
            <w:tcW w:w="2567" w:type="pct"/>
            <w:gridSpan w:val="4"/>
            <w:vMerge/>
            <w:vAlign w:val="center"/>
            <w:hideMark/>
          </w:tcPr>
          <w:p w14:paraId="7BBEB01D" w14:textId="77777777" w:rsidR="00B77A18" w:rsidRPr="00FA37B6" w:rsidRDefault="00B77A18">
            <w:pPr>
              <w:overflowPunct/>
              <w:autoSpaceDE/>
              <w:autoSpaceDN/>
              <w:adjustRightInd/>
              <w:spacing w:line="256" w:lineRule="auto"/>
              <w:rPr>
                <w:sz w:val="24"/>
                <w:szCs w:val="24"/>
                <w:lang w:val="kk-KZ" w:eastAsia="en-US"/>
              </w:rPr>
            </w:pPr>
          </w:p>
        </w:tc>
        <w:tc>
          <w:tcPr>
            <w:tcW w:w="2207" w:type="pct"/>
            <w:gridSpan w:val="5"/>
            <w:tcMar>
              <w:top w:w="0" w:type="dxa"/>
              <w:left w:w="108" w:type="dxa"/>
              <w:bottom w:w="0" w:type="dxa"/>
              <w:right w:w="108" w:type="dxa"/>
            </w:tcMar>
            <w:hideMark/>
          </w:tcPr>
          <w:p w14:paraId="5D7753D3" w14:textId="77777777" w:rsidR="00B77A18" w:rsidRPr="00FA37B6" w:rsidRDefault="00B77A18">
            <w:pPr>
              <w:spacing w:line="256" w:lineRule="auto"/>
              <w:jc w:val="both"/>
              <w:rPr>
                <w:sz w:val="28"/>
                <w:szCs w:val="28"/>
                <w:lang w:val="kk-KZ" w:eastAsia="en-US"/>
              </w:rPr>
            </w:pPr>
            <w:r w:rsidRPr="00FA37B6">
              <w:rPr>
                <w:b/>
                <w:bCs/>
                <w:sz w:val="28"/>
                <w:szCs w:val="28"/>
                <w:bdr w:val="none" w:sz="0" w:space="0" w:color="auto" w:frame="1"/>
                <w:lang w:val="kk-KZ" w:eastAsia="en-US"/>
              </w:rPr>
              <w:t>Респонденттің орналасқан жері бойынша Қазақстан Республикасы Ұлттық Банкінің аумақтық филиалына ұсынылады</w:t>
            </w:r>
          </w:p>
          <w:p w14:paraId="45D7B944" w14:textId="77777777" w:rsidR="00B77A18" w:rsidRPr="00FA37B6" w:rsidRDefault="00B77A18">
            <w:pPr>
              <w:spacing w:line="256" w:lineRule="auto"/>
              <w:jc w:val="both"/>
              <w:rPr>
                <w:sz w:val="28"/>
                <w:szCs w:val="28"/>
                <w:lang w:val="kk-KZ" w:eastAsia="en-US"/>
              </w:rPr>
            </w:pPr>
            <w:r w:rsidRPr="00FA37B6">
              <w:rPr>
                <w:sz w:val="28"/>
                <w:szCs w:val="28"/>
                <w:lang w:val="kk-KZ" w:eastAsia="en-US"/>
              </w:rPr>
              <w:t xml:space="preserve">Представляется территориальному филиалу </w:t>
            </w:r>
          </w:p>
          <w:p w14:paraId="7FEB49F4" w14:textId="77777777" w:rsidR="00B77A18" w:rsidRPr="00FA37B6" w:rsidRDefault="00B77A18">
            <w:pPr>
              <w:spacing w:line="256" w:lineRule="auto"/>
              <w:jc w:val="both"/>
              <w:rPr>
                <w:sz w:val="28"/>
                <w:szCs w:val="28"/>
                <w:lang w:val="kk-KZ" w:eastAsia="en-US"/>
              </w:rPr>
            </w:pPr>
            <w:r w:rsidRPr="00FA37B6">
              <w:rPr>
                <w:sz w:val="28"/>
                <w:szCs w:val="28"/>
                <w:lang w:val="kk-KZ" w:eastAsia="en-US"/>
              </w:rPr>
              <w:t xml:space="preserve">Национального Банка </w:t>
            </w:r>
            <w:r w:rsidRPr="00FA37B6">
              <w:rPr>
                <w:sz w:val="28"/>
                <w:szCs w:val="28"/>
                <w:lang w:val="kk-KZ" w:eastAsia="en-US"/>
              </w:rPr>
              <w:br/>
              <w:t xml:space="preserve">Республики Казахстан по месту нахождения </w:t>
            </w:r>
          </w:p>
          <w:p w14:paraId="00811732" w14:textId="77777777" w:rsidR="00B77A18" w:rsidRPr="00FA37B6" w:rsidRDefault="00B77A18">
            <w:pPr>
              <w:spacing w:line="256" w:lineRule="auto"/>
              <w:jc w:val="both"/>
              <w:rPr>
                <w:sz w:val="28"/>
                <w:szCs w:val="28"/>
                <w:lang w:val="kk-KZ" w:eastAsia="en-US"/>
              </w:rPr>
            </w:pPr>
            <w:r w:rsidRPr="00FA37B6">
              <w:rPr>
                <w:sz w:val="28"/>
                <w:szCs w:val="28"/>
                <w:lang w:val="kk-KZ" w:eastAsia="en-US"/>
              </w:rPr>
              <w:t>респондента</w:t>
            </w:r>
          </w:p>
        </w:tc>
        <w:tc>
          <w:tcPr>
            <w:tcW w:w="0" w:type="auto"/>
            <w:gridSpan w:val="3"/>
            <w:vMerge/>
            <w:vAlign w:val="center"/>
            <w:hideMark/>
          </w:tcPr>
          <w:p w14:paraId="73638EE3" w14:textId="77777777" w:rsidR="00B77A18" w:rsidRPr="00FA37B6" w:rsidRDefault="00B77A18">
            <w:pPr>
              <w:overflowPunct/>
              <w:autoSpaceDE/>
              <w:autoSpaceDN/>
              <w:adjustRightInd/>
              <w:spacing w:line="256" w:lineRule="auto"/>
              <w:rPr>
                <w:sz w:val="28"/>
                <w:szCs w:val="28"/>
                <w:lang w:val="kk-KZ" w:eastAsia="en-US"/>
              </w:rPr>
            </w:pPr>
          </w:p>
        </w:tc>
      </w:tr>
      <w:tr w:rsidR="00FA37B6" w:rsidRPr="00FA37B6" w14:paraId="7F29AF40" w14:textId="77777777" w:rsidTr="00C644B0">
        <w:trPr>
          <w:jc w:val="center"/>
        </w:trPr>
        <w:tc>
          <w:tcPr>
            <w:tcW w:w="5000" w:type="pct"/>
            <w:gridSpan w:val="13"/>
            <w:tcMar>
              <w:top w:w="0" w:type="dxa"/>
              <w:left w:w="108" w:type="dxa"/>
              <w:bottom w:w="0" w:type="dxa"/>
              <w:right w:w="108" w:type="dxa"/>
            </w:tcMar>
          </w:tcPr>
          <w:p w14:paraId="7C6F81E5" w14:textId="77777777" w:rsidR="00B77A18" w:rsidRPr="00FA37B6" w:rsidRDefault="00B77A18">
            <w:pPr>
              <w:pStyle w:val="pc"/>
              <w:spacing w:line="256" w:lineRule="auto"/>
              <w:rPr>
                <w:b/>
                <w:bCs/>
                <w:color w:val="auto"/>
                <w:sz w:val="16"/>
                <w:szCs w:val="16"/>
                <w:bdr w:val="none" w:sz="0" w:space="0" w:color="auto" w:frame="1"/>
                <w:lang w:val="kk-KZ" w:eastAsia="en-US"/>
              </w:rPr>
            </w:pPr>
          </w:p>
          <w:p w14:paraId="5CD72CF8" w14:textId="77777777" w:rsidR="00B77A18" w:rsidRPr="00FA37B6" w:rsidRDefault="00B77A18">
            <w:pPr>
              <w:pStyle w:val="pc"/>
              <w:spacing w:line="256" w:lineRule="auto"/>
              <w:rPr>
                <w:b/>
                <w:bCs/>
                <w:color w:val="auto"/>
                <w:sz w:val="28"/>
                <w:szCs w:val="28"/>
                <w:bdr w:val="none" w:sz="0" w:space="0" w:color="auto" w:frame="1"/>
                <w:lang w:val="kk-KZ" w:eastAsia="en-US"/>
              </w:rPr>
            </w:pPr>
            <w:r w:rsidRPr="00FA37B6">
              <w:rPr>
                <w:b/>
                <w:bCs/>
                <w:color w:val="auto"/>
                <w:sz w:val="28"/>
                <w:szCs w:val="28"/>
                <w:bdr w:val="none" w:sz="0" w:space="0" w:color="auto" w:frame="1"/>
                <w:lang w:val="kk-KZ" w:eastAsia="en-US"/>
              </w:rPr>
              <w:t xml:space="preserve">Мемлекеттік басқару секторының халықаралық операциялары, сыртқы активтері және </w:t>
            </w:r>
          </w:p>
          <w:p w14:paraId="45E50CD2" w14:textId="77777777" w:rsidR="00B77A18" w:rsidRPr="00FA37B6" w:rsidRDefault="00B77A18">
            <w:pPr>
              <w:pStyle w:val="pc"/>
              <w:spacing w:line="256" w:lineRule="auto"/>
              <w:rPr>
                <w:b/>
                <w:bCs/>
                <w:color w:val="auto"/>
                <w:sz w:val="28"/>
                <w:szCs w:val="28"/>
                <w:bdr w:val="none" w:sz="0" w:space="0" w:color="auto" w:frame="1"/>
                <w:lang w:val="kk-KZ" w:eastAsia="en-US"/>
              </w:rPr>
            </w:pPr>
            <w:r w:rsidRPr="00FA37B6">
              <w:rPr>
                <w:b/>
                <w:bCs/>
                <w:color w:val="auto"/>
                <w:sz w:val="28"/>
                <w:szCs w:val="28"/>
                <w:bdr w:val="none" w:sz="0" w:space="0" w:color="auto" w:frame="1"/>
                <w:lang w:val="kk-KZ" w:eastAsia="en-US"/>
              </w:rPr>
              <w:t>міндеттемелері туралы есеп</w:t>
            </w:r>
          </w:p>
        </w:tc>
      </w:tr>
      <w:tr w:rsidR="00FA37B6" w:rsidRPr="00FA37B6" w14:paraId="78DBD637" w14:textId="77777777" w:rsidTr="00C644B0">
        <w:trPr>
          <w:jc w:val="center"/>
        </w:trPr>
        <w:tc>
          <w:tcPr>
            <w:tcW w:w="5000" w:type="pct"/>
            <w:gridSpan w:val="13"/>
            <w:tcMar>
              <w:top w:w="0" w:type="dxa"/>
              <w:left w:w="108" w:type="dxa"/>
              <w:bottom w:w="0" w:type="dxa"/>
              <w:right w:w="108" w:type="dxa"/>
            </w:tcMar>
            <w:hideMark/>
          </w:tcPr>
          <w:p w14:paraId="7D3517B8" w14:textId="77777777" w:rsidR="00B77A18" w:rsidRPr="00FA37B6" w:rsidRDefault="00B77A18">
            <w:pPr>
              <w:pStyle w:val="pc"/>
              <w:spacing w:line="256" w:lineRule="auto"/>
              <w:rPr>
                <w:color w:val="auto"/>
                <w:sz w:val="28"/>
                <w:szCs w:val="28"/>
                <w:lang w:val="kk-KZ" w:eastAsia="en-US"/>
              </w:rPr>
            </w:pPr>
            <w:r w:rsidRPr="00FA37B6">
              <w:rPr>
                <w:color w:val="auto"/>
                <w:sz w:val="28"/>
                <w:szCs w:val="28"/>
                <w:lang w:val="kk-KZ" w:eastAsia="en-US"/>
              </w:rPr>
              <w:t>Отчет о международных операциях, внешних активах и обязательствах сектора государственного управления</w:t>
            </w:r>
          </w:p>
        </w:tc>
      </w:tr>
      <w:tr w:rsidR="00FA37B6" w:rsidRPr="00FA37B6" w14:paraId="4492EC3D" w14:textId="77777777" w:rsidTr="00C644B0">
        <w:trPr>
          <w:jc w:val="center"/>
        </w:trPr>
        <w:tc>
          <w:tcPr>
            <w:tcW w:w="973" w:type="pct"/>
            <w:tcMar>
              <w:top w:w="0" w:type="dxa"/>
              <w:left w:w="108" w:type="dxa"/>
              <w:bottom w:w="0" w:type="dxa"/>
              <w:right w:w="108" w:type="dxa"/>
            </w:tcMar>
            <w:hideMark/>
          </w:tcPr>
          <w:p w14:paraId="24B5FD3C"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lastRenderedPageBreak/>
              <w:t>Индексі</w:t>
            </w:r>
          </w:p>
          <w:p w14:paraId="74C0A702"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Индекс</w:t>
            </w:r>
          </w:p>
        </w:tc>
        <w:tc>
          <w:tcPr>
            <w:tcW w:w="670" w:type="pct"/>
            <w:tcMar>
              <w:top w:w="0" w:type="dxa"/>
              <w:left w:w="108" w:type="dxa"/>
              <w:bottom w:w="0" w:type="dxa"/>
              <w:right w:w="108" w:type="dxa"/>
            </w:tcMar>
            <w:hideMark/>
          </w:tcPr>
          <w:p w14:paraId="1DD3EB1E"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7-ТБ</w:t>
            </w:r>
          </w:p>
          <w:p w14:paraId="65EFAD3F"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7-ПБ</w:t>
            </w:r>
          </w:p>
        </w:tc>
        <w:tc>
          <w:tcPr>
            <w:tcW w:w="925" w:type="pct"/>
            <w:gridSpan w:val="2"/>
            <w:tcMar>
              <w:top w:w="0" w:type="dxa"/>
              <w:left w:w="108" w:type="dxa"/>
              <w:bottom w:w="0" w:type="dxa"/>
              <w:right w:w="108" w:type="dxa"/>
            </w:tcMar>
            <w:hideMark/>
          </w:tcPr>
          <w:p w14:paraId="36D63170"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тоқсандық</w:t>
            </w:r>
          </w:p>
          <w:p w14:paraId="52337093"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квартальная</w:t>
            </w:r>
          </w:p>
        </w:tc>
        <w:tc>
          <w:tcPr>
            <w:tcW w:w="635" w:type="pct"/>
            <w:tcMar>
              <w:top w:w="0" w:type="dxa"/>
              <w:left w:w="108" w:type="dxa"/>
              <w:bottom w:w="0" w:type="dxa"/>
              <w:right w:w="108" w:type="dxa"/>
            </w:tcMar>
            <w:hideMark/>
          </w:tcPr>
          <w:p w14:paraId="1A729DE8"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есепті кезең</w:t>
            </w:r>
          </w:p>
          <w:p w14:paraId="3A209357"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отчетный период</w:t>
            </w:r>
          </w:p>
        </w:tc>
        <w:tc>
          <w:tcPr>
            <w:tcW w:w="296" w:type="pct"/>
            <w:tcMar>
              <w:top w:w="0" w:type="dxa"/>
              <w:left w:w="108" w:type="dxa"/>
              <w:bottom w:w="0" w:type="dxa"/>
              <w:right w:w="108" w:type="dxa"/>
            </w:tcMar>
            <w:hideMark/>
          </w:tcPr>
          <w:p w14:paraId="0EC14414" w14:textId="5780A9A2" w:rsidR="00B77A18" w:rsidRPr="00FA37B6" w:rsidRDefault="00B77A18">
            <w:pPr>
              <w:pStyle w:val="p"/>
              <w:spacing w:line="256" w:lineRule="auto"/>
              <w:rPr>
                <w:color w:val="auto"/>
                <w:sz w:val="28"/>
                <w:szCs w:val="28"/>
                <w:lang w:val="kk-KZ" w:eastAsia="en-US"/>
              </w:rPr>
            </w:pPr>
            <w:r w:rsidRPr="00FA37B6">
              <w:rPr>
                <w:noProof/>
                <w:color w:val="auto"/>
                <w:sz w:val="28"/>
                <w:szCs w:val="28"/>
              </w:rPr>
              <w:drawing>
                <wp:inline distT="0" distB="0" distL="0" distR="0" wp14:anchorId="5FAC5C82" wp14:editId="64EC4785">
                  <wp:extent cx="373380" cy="336550"/>
                  <wp:effectExtent l="0" t="0" r="7620" b="635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c>
          <w:tcPr>
            <w:tcW w:w="411" w:type="pct"/>
            <w:tcMar>
              <w:top w:w="0" w:type="dxa"/>
              <w:left w:w="108" w:type="dxa"/>
              <w:bottom w:w="0" w:type="dxa"/>
              <w:right w:w="108" w:type="dxa"/>
            </w:tcMar>
            <w:hideMark/>
          </w:tcPr>
          <w:p w14:paraId="275D7415"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тоқсан</w:t>
            </w:r>
          </w:p>
          <w:p w14:paraId="473B01AD"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квартал</w:t>
            </w:r>
          </w:p>
        </w:tc>
        <w:tc>
          <w:tcPr>
            <w:tcW w:w="721" w:type="pct"/>
            <w:tcMar>
              <w:top w:w="0" w:type="dxa"/>
              <w:left w:w="108" w:type="dxa"/>
              <w:bottom w:w="0" w:type="dxa"/>
              <w:right w:w="108" w:type="dxa"/>
            </w:tcMar>
            <w:hideMark/>
          </w:tcPr>
          <w:p w14:paraId="3DBC1E98" w14:textId="163C34F3" w:rsidR="00B77A18" w:rsidRPr="00FA37B6" w:rsidRDefault="00B77A18">
            <w:pPr>
              <w:pStyle w:val="p"/>
              <w:spacing w:line="256" w:lineRule="auto"/>
              <w:rPr>
                <w:color w:val="auto"/>
                <w:sz w:val="28"/>
                <w:szCs w:val="28"/>
                <w:lang w:val="kk-KZ" w:eastAsia="en-US"/>
              </w:rPr>
            </w:pPr>
            <w:r w:rsidRPr="00FA37B6">
              <w:rPr>
                <w:noProof/>
                <w:color w:val="auto"/>
                <w:sz w:val="28"/>
                <w:szCs w:val="28"/>
              </w:rPr>
              <w:drawing>
                <wp:inline distT="0" distB="0" distL="0" distR="0" wp14:anchorId="7265BEE4" wp14:editId="2091D8F0">
                  <wp:extent cx="1126490" cy="336550"/>
                  <wp:effectExtent l="0" t="0" r="0" b="635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490" cy="336550"/>
                          </a:xfrm>
                          <a:prstGeom prst="rect">
                            <a:avLst/>
                          </a:prstGeom>
                          <a:noFill/>
                          <a:ln>
                            <a:noFill/>
                          </a:ln>
                        </pic:spPr>
                      </pic:pic>
                    </a:graphicData>
                  </a:graphic>
                </wp:inline>
              </w:drawing>
            </w:r>
          </w:p>
        </w:tc>
        <w:tc>
          <w:tcPr>
            <w:tcW w:w="288" w:type="pct"/>
            <w:gridSpan w:val="3"/>
            <w:tcMar>
              <w:top w:w="0" w:type="dxa"/>
              <w:left w:w="108" w:type="dxa"/>
              <w:bottom w:w="0" w:type="dxa"/>
              <w:right w:w="108" w:type="dxa"/>
            </w:tcMar>
            <w:hideMark/>
          </w:tcPr>
          <w:p w14:paraId="74EE7167"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жыл</w:t>
            </w:r>
          </w:p>
          <w:p w14:paraId="7A81617E"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год</w:t>
            </w:r>
          </w:p>
        </w:tc>
        <w:tc>
          <w:tcPr>
            <w:tcW w:w="80" w:type="pct"/>
            <w:gridSpan w:val="2"/>
            <w:tcMar>
              <w:top w:w="0" w:type="dxa"/>
              <w:left w:w="108" w:type="dxa"/>
              <w:bottom w:w="0" w:type="dxa"/>
              <w:right w:w="108" w:type="dxa"/>
            </w:tcMar>
            <w:hideMark/>
          </w:tcPr>
          <w:p w14:paraId="50862053" w14:textId="77777777" w:rsidR="00B77A18" w:rsidRPr="00FA37B6" w:rsidRDefault="00B77A18">
            <w:pPr>
              <w:rPr>
                <w:sz w:val="28"/>
                <w:szCs w:val="28"/>
                <w:lang w:val="kk-KZ" w:eastAsia="en-US"/>
              </w:rPr>
            </w:pPr>
          </w:p>
        </w:tc>
      </w:tr>
      <w:tr w:rsidR="00FA37B6" w:rsidRPr="00FA37B6" w14:paraId="1B25A3A6" w14:textId="77777777" w:rsidTr="00C644B0">
        <w:trPr>
          <w:jc w:val="center"/>
        </w:trPr>
        <w:tc>
          <w:tcPr>
            <w:tcW w:w="5000" w:type="pct"/>
            <w:gridSpan w:val="13"/>
            <w:tcMar>
              <w:top w:w="0" w:type="dxa"/>
              <w:left w:w="108" w:type="dxa"/>
              <w:bottom w:w="0" w:type="dxa"/>
              <w:right w:w="108" w:type="dxa"/>
            </w:tcMar>
            <w:hideMark/>
          </w:tcPr>
          <w:p w14:paraId="537DC311" w14:textId="77777777" w:rsidR="00B77A18" w:rsidRPr="00FA37B6" w:rsidRDefault="00B77A18">
            <w:pPr>
              <w:spacing w:line="256" w:lineRule="auto"/>
              <w:rPr>
                <w:sz w:val="28"/>
                <w:szCs w:val="28"/>
                <w:lang w:val="kk-KZ" w:eastAsia="en-US"/>
              </w:rPr>
            </w:pPr>
            <w:r w:rsidRPr="00FA37B6">
              <w:rPr>
                <w:b/>
                <w:bCs/>
                <w:sz w:val="28"/>
                <w:szCs w:val="28"/>
                <w:bdr w:val="none" w:sz="0" w:space="0" w:color="auto" w:frame="1"/>
                <w:lang w:val="kk-KZ" w:eastAsia="en-US"/>
              </w:rPr>
              <w:t>Қазақстан Республикасының мемлекеттік басқару органдары және мемлекеттік саясатты іске асыруды жүзеге асыратын басқа ұйымдар ұсынады</w:t>
            </w:r>
          </w:p>
          <w:p w14:paraId="1AB13407" w14:textId="77777777" w:rsidR="00B77A18" w:rsidRPr="00FA37B6" w:rsidRDefault="00B77A18">
            <w:pPr>
              <w:spacing w:line="256" w:lineRule="auto"/>
              <w:rPr>
                <w:sz w:val="28"/>
                <w:szCs w:val="28"/>
                <w:lang w:val="kk-KZ" w:eastAsia="en-US"/>
              </w:rPr>
            </w:pPr>
            <w:r w:rsidRPr="00FA37B6">
              <w:rPr>
                <w:sz w:val="28"/>
                <w:szCs w:val="28"/>
                <w:lang w:val="kk-KZ" w:eastAsia="en-US"/>
              </w:rPr>
              <w:t>Представляют органы государственного управления Республики Казахстан и другие организации, осуществляющие реализацию государственной политики</w:t>
            </w:r>
          </w:p>
        </w:tc>
      </w:tr>
      <w:tr w:rsidR="00FA37B6" w:rsidRPr="00FA37B6" w14:paraId="21AEC6B0" w14:textId="77777777" w:rsidTr="00C644B0">
        <w:trPr>
          <w:jc w:val="center"/>
        </w:trPr>
        <w:tc>
          <w:tcPr>
            <w:tcW w:w="5000" w:type="pct"/>
            <w:gridSpan w:val="13"/>
            <w:tcMar>
              <w:top w:w="0" w:type="dxa"/>
              <w:left w:w="108" w:type="dxa"/>
              <w:bottom w:w="0" w:type="dxa"/>
              <w:right w:w="108" w:type="dxa"/>
            </w:tcMar>
            <w:hideMark/>
          </w:tcPr>
          <w:p w14:paraId="0E03C623" w14:textId="77777777" w:rsidR="00B77A18" w:rsidRPr="00FA37B6" w:rsidRDefault="00B77A18">
            <w:pPr>
              <w:spacing w:line="256" w:lineRule="auto"/>
              <w:rPr>
                <w:sz w:val="28"/>
                <w:szCs w:val="28"/>
                <w:lang w:val="kk-KZ" w:eastAsia="en-US"/>
              </w:rPr>
            </w:pPr>
            <w:r w:rsidRPr="00FA37B6">
              <w:rPr>
                <w:b/>
                <w:bCs/>
                <w:sz w:val="28"/>
                <w:szCs w:val="28"/>
                <w:bdr w:val="none" w:sz="0" w:space="0" w:color="auto" w:frame="1"/>
                <w:lang w:val="kk-KZ" w:eastAsia="en-US"/>
              </w:rPr>
              <w:t>Ұсыну мерзімі – есепті кезеңнен кейінгі екінші айдың 30-нан кешіктірмей</w:t>
            </w:r>
          </w:p>
          <w:p w14:paraId="41D4F459" w14:textId="77777777" w:rsidR="00B77A18" w:rsidRPr="00FA37B6" w:rsidRDefault="00B77A18">
            <w:pPr>
              <w:spacing w:line="256" w:lineRule="auto"/>
              <w:rPr>
                <w:sz w:val="28"/>
                <w:szCs w:val="28"/>
                <w:lang w:val="kk-KZ" w:eastAsia="en-US"/>
              </w:rPr>
            </w:pPr>
            <w:r w:rsidRPr="00FA37B6">
              <w:rPr>
                <w:sz w:val="28"/>
                <w:szCs w:val="28"/>
                <w:lang w:val="kk-KZ" w:eastAsia="en-US"/>
              </w:rPr>
              <w:t>Срок представления – не позднее 30 числа второго месяца после отчетного периода</w:t>
            </w:r>
          </w:p>
        </w:tc>
      </w:tr>
      <w:tr w:rsidR="00FA37B6" w:rsidRPr="00FA37B6" w14:paraId="09D5CC34" w14:textId="77777777" w:rsidTr="00C644B0">
        <w:trPr>
          <w:jc w:val="center"/>
        </w:trPr>
        <w:tc>
          <w:tcPr>
            <w:tcW w:w="1880" w:type="pct"/>
            <w:gridSpan w:val="3"/>
            <w:tcMar>
              <w:top w:w="0" w:type="dxa"/>
              <w:left w:w="108" w:type="dxa"/>
              <w:bottom w:w="0" w:type="dxa"/>
              <w:right w:w="108" w:type="dxa"/>
            </w:tcMar>
            <w:hideMark/>
          </w:tcPr>
          <w:p w14:paraId="490904EF"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БСН коды</w:t>
            </w:r>
          </w:p>
          <w:p w14:paraId="7A0F2B19"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Код БИН</w:t>
            </w:r>
          </w:p>
        </w:tc>
        <w:tc>
          <w:tcPr>
            <w:tcW w:w="3120" w:type="pct"/>
            <w:gridSpan w:val="10"/>
            <w:tcMar>
              <w:top w:w="0" w:type="dxa"/>
              <w:left w:w="108" w:type="dxa"/>
              <w:bottom w:w="0" w:type="dxa"/>
              <w:right w:w="108" w:type="dxa"/>
            </w:tcMar>
            <w:hideMark/>
          </w:tcPr>
          <w:p w14:paraId="32F55BF6" w14:textId="1CD727E3" w:rsidR="00B77A18" w:rsidRPr="00FA37B6" w:rsidRDefault="00B77A18">
            <w:pPr>
              <w:pStyle w:val="p"/>
              <w:spacing w:line="256" w:lineRule="auto"/>
              <w:rPr>
                <w:color w:val="auto"/>
                <w:sz w:val="28"/>
                <w:szCs w:val="28"/>
                <w:lang w:val="kk-KZ" w:eastAsia="en-US"/>
              </w:rPr>
            </w:pPr>
            <w:r w:rsidRPr="00FA37B6">
              <w:rPr>
                <w:noProof/>
                <w:color w:val="auto"/>
                <w:sz w:val="28"/>
                <w:szCs w:val="28"/>
              </w:rPr>
              <w:drawing>
                <wp:inline distT="0" distB="0" distL="0" distR="0" wp14:anchorId="44591E99" wp14:editId="01C27A36">
                  <wp:extent cx="3269615" cy="336550"/>
                  <wp:effectExtent l="0" t="0" r="6985" b="635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9615" cy="336550"/>
                          </a:xfrm>
                          <a:prstGeom prst="rect">
                            <a:avLst/>
                          </a:prstGeom>
                          <a:noFill/>
                          <a:ln>
                            <a:noFill/>
                          </a:ln>
                        </pic:spPr>
                      </pic:pic>
                    </a:graphicData>
                  </a:graphic>
                </wp:inline>
              </w:drawing>
            </w:r>
          </w:p>
        </w:tc>
      </w:tr>
      <w:tr w:rsidR="00FA37B6" w:rsidRPr="00FA37B6" w14:paraId="258347F2" w14:textId="77777777" w:rsidTr="00C644B0">
        <w:trPr>
          <w:jc w:val="center"/>
        </w:trPr>
        <w:tc>
          <w:tcPr>
            <w:tcW w:w="973" w:type="pct"/>
            <w:vAlign w:val="center"/>
            <w:hideMark/>
          </w:tcPr>
          <w:p w14:paraId="6A07A694" w14:textId="77777777" w:rsidR="00B77A18" w:rsidRPr="00FA37B6" w:rsidRDefault="00B77A18">
            <w:pPr>
              <w:rPr>
                <w:sz w:val="28"/>
                <w:szCs w:val="28"/>
                <w:lang w:val="kk-KZ" w:eastAsia="en-US"/>
              </w:rPr>
            </w:pPr>
          </w:p>
        </w:tc>
        <w:tc>
          <w:tcPr>
            <w:tcW w:w="670" w:type="pct"/>
            <w:vAlign w:val="center"/>
            <w:hideMark/>
          </w:tcPr>
          <w:p w14:paraId="428E64B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237" w:type="pct"/>
            <w:vAlign w:val="center"/>
            <w:hideMark/>
          </w:tcPr>
          <w:p w14:paraId="6BBB92D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687" w:type="pct"/>
            <w:vAlign w:val="center"/>
            <w:hideMark/>
          </w:tcPr>
          <w:p w14:paraId="15FDC07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635" w:type="pct"/>
            <w:vAlign w:val="center"/>
            <w:hideMark/>
          </w:tcPr>
          <w:p w14:paraId="42CE48A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296" w:type="pct"/>
            <w:vAlign w:val="center"/>
            <w:hideMark/>
          </w:tcPr>
          <w:p w14:paraId="7EC65FA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411" w:type="pct"/>
            <w:vAlign w:val="center"/>
            <w:hideMark/>
          </w:tcPr>
          <w:p w14:paraId="1B503E7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21" w:type="pct"/>
            <w:vAlign w:val="center"/>
            <w:hideMark/>
          </w:tcPr>
          <w:p w14:paraId="707A43D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47" w:type="pct"/>
            <w:gridSpan w:val="2"/>
            <w:vAlign w:val="center"/>
            <w:hideMark/>
          </w:tcPr>
          <w:p w14:paraId="1D8A31D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41" w:type="pct"/>
            <w:vAlign w:val="center"/>
            <w:hideMark/>
          </w:tcPr>
          <w:p w14:paraId="59A662D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80" w:type="pct"/>
            <w:gridSpan w:val="2"/>
            <w:vAlign w:val="center"/>
            <w:hideMark/>
          </w:tcPr>
          <w:p w14:paraId="5F2B91B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r>
    </w:tbl>
    <w:p w14:paraId="386BD68C" w14:textId="77777777" w:rsidR="00B77A18" w:rsidRPr="00FA37B6" w:rsidRDefault="00B77A18" w:rsidP="00B77A18">
      <w:pPr>
        <w:pStyle w:val="pc"/>
        <w:rPr>
          <w:color w:val="auto"/>
          <w:sz w:val="28"/>
          <w:szCs w:val="28"/>
          <w:lang w:val="kk-KZ"/>
        </w:rPr>
      </w:pPr>
      <w:r w:rsidRPr="00FA37B6">
        <w:rPr>
          <w:b/>
          <w:bCs/>
          <w:color w:val="auto"/>
          <w:sz w:val="28"/>
          <w:szCs w:val="28"/>
          <w:bdr w:val="none" w:sz="0" w:space="0" w:color="auto" w:frame="1"/>
          <w:lang w:val="kk-KZ"/>
        </w:rPr>
        <w:t> Мазмұны</w:t>
      </w:r>
      <w:r w:rsidRPr="00FA37B6">
        <w:rPr>
          <w:color w:val="auto"/>
          <w:sz w:val="28"/>
          <w:szCs w:val="28"/>
          <w:lang w:val="kk-KZ"/>
        </w:rPr>
        <w:t xml:space="preserve"> </w:t>
      </w:r>
    </w:p>
    <w:p w14:paraId="1C128537" w14:textId="77777777" w:rsidR="00B77A18" w:rsidRPr="00FA37B6" w:rsidRDefault="00B77A18" w:rsidP="00B77A18">
      <w:pPr>
        <w:pStyle w:val="pc"/>
        <w:rPr>
          <w:color w:val="auto"/>
          <w:sz w:val="28"/>
          <w:szCs w:val="28"/>
          <w:lang w:val="kk-KZ"/>
        </w:rPr>
      </w:pPr>
      <w:r w:rsidRPr="00FA37B6">
        <w:rPr>
          <w:color w:val="auto"/>
          <w:sz w:val="28"/>
          <w:szCs w:val="28"/>
          <w:lang w:val="kk-KZ"/>
        </w:rPr>
        <w:t>Содержание</w:t>
      </w:r>
    </w:p>
    <w:p w14:paraId="0D8D45FB" w14:textId="77777777" w:rsidR="00B77A18" w:rsidRPr="00FA37B6" w:rsidRDefault="00B77A18" w:rsidP="00B77A18">
      <w:pPr>
        <w:pStyle w:val="pc"/>
        <w:rPr>
          <w:color w:val="auto"/>
          <w:sz w:val="28"/>
          <w:szCs w:val="28"/>
          <w:lang w:val="kk-KZ"/>
        </w:rPr>
      </w:pPr>
      <w:r w:rsidRPr="00FA37B6">
        <w:rPr>
          <w:color w:val="auto"/>
          <w:sz w:val="28"/>
          <w:szCs w:val="28"/>
          <w:lang w:val="kk-KZ"/>
        </w:rPr>
        <w:t> </w:t>
      </w:r>
    </w:p>
    <w:p w14:paraId="7FC26E18" w14:textId="77777777" w:rsidR="00B77A18" w:rsidRPr="00FA37B6" w:rsidRDefault="00B77A18" w:rsidP="00B77A18">
      <w:pPr>
        <w:pStyle w:val="pj"/>
        <w:rPr>
          <w:color w:val="auto"/>
          <w:sz w:val="28"/>
          <w:szCs w:val="28"/>
          <w:lang w:val="kk-KZ"/>
        </w:rPr>
      </w:pPr>
      <w:r w:rsidRPr="00FA37B6">
        <w:rPr>
          <w:b/>
          <w:bCs/>
          <w:color w:val="auto"/>
          <w:sz w:val="28"/>
          <w:szCs w:val="28"/>
          <w:bdr w:val="none" w:sz="0" w:space="0" w:color="auto" w:frame="1"/>
          <w:lang w:val="kk-KZ"/>
        </w:rPr>
        <w:t>Толтырылған бөлімдерді/бөлімдердің бөлігітерін көрсетіңіз (белгімен)</w:t>
      </w:r>
    </w:p>
    <w:p w14:paraId="61068C99" w14:textId="77777777" w:rsidR="00B77A18" w:rsidRPr="00FA37B6" w:rsidRDefault="00B77A18" w:rsidP="00B77A18">
      <w:pPr>
        <w:pStyle w:val="pj"/>
        <w:rPr>
          <w:color w:val="auto"/>
          <w:sz w:val="28"/>
          <w:szCs w:val="28"/>
          <w:lang w:val="kk-KZ"/>
        </w:rPr>
      </w:pPr>
      <w:r w:rsidRPr="00FA37B6">
        <w:rPr>
          <w:color w:val="auto"/>
          <w:sz w:val="28"/>
          <w:szCs w:val="28"/>
          <w:lang w:val="kk-KZ"/>
        </w:rPr>
        <w:t>Укажите (галочкой) заполненные разделы/части разделов</w:t>
      </w:r>
    </w:p>
    <w:p w14:paraId="534CA96A" w14:textId="77777777" w:rsidR="00B77A18" w:rsidRPr="00FA37B6" w:rsidRDefault="00B77A18" w:rsidP="00B77A18">
      <w:pPr>
        <w:pStyle w:val="pj"/>
        <w:rPr>
          <w:color w:val="auto"/>
          <w:sz w:val="28"/>
          <w:szCs w:val="28"/>
          <w:lang w:val="kk-KZ"/>
        </w:rPr>
      </w:pPr>
      <w:r w:rsidRPr="00FA37B6">
        <w:rPr>
          <w:color w:val="auto"/>
          <w:sz w:val="28"/>
          <w:szCs w:val="28"/>
          <w:lang w:val="kk-KZ"/>
        </w:rPr>
        <w:t> </w:t>
      </w:r>
    </w:p>
    <w:tbl>
      <w:tblPr>
        <w:tblW w:w="5123" w:type="pct"/>
        <w:jc w:val="center"/>
        <w:tblCellMar>
          <w:left w:w="0" w:type="dxa"/>
          <w:right w:w="0" w:type="dxa"/>
        </w:tblCellMar>
        <w:tblLook w:val="04A0" w:firstRow="1" w:lastRow="0" w:firstColumn="1" w:lastColumn="0" w:noHBand="0" w:noVBand="1"/>
      </w:tblPr>
      <w:tblGrid>
        <w:gridCol w:w="756"/>
        <w:gridCol w:w="1379"/>
        <w:gridCol w:w="12792"/>
      </w:tblGrid>
      <w:tr w:rsidR="00FA37B6" w:rsidRPr="00FA37B6" w14:paraId="00AECA27" w14:textId="77777777" w:rsidTr="00B77A18">
        <w:trPr>
          <w:jc w:val="center"/>
        </w:trPr>
        <w:tc>
          <w:tcPr>
            <w:tcW w:w="249" w:type="pct"/>
            <w:tcMar>
              <w:top w:w="0" w:type="dxa"/>
              <w:left w:w="108" w:type="dxa"/>
              <w:bottom w:w="0" w:type="dxa"/>
              <w:right w:w="108" w:type="dxa"/>
            </w:tcMar>
            <w:hideMark/>
          </w:tcPr>
          <w:p w14:paraId="3F0C2D8F" w14:textId="5F238A17"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29F7B178" wp14:editId="270753B8">
                  <wp:extent cx="336550" cy="255905"/>
                  <wp:effectExtent l="0" t="0" r="635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513CAFEC"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1-бөлім.</w:t>
            </w:r>
          </w:p>
          <w:p w14:paraId="2035DCEF"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Раздел 1.</w:t>
            </w:r>
          </w:p>
        </w:tc>
        <w:tc>
          <w:tcPr>
            <w:tcW w:w="4287" w:type="pct"/>
            <w:tcMar>
              <w:top w:w="0" w:type="dxa"/>
              <w:left w:w="108" w:type="dxa"/>
              <w:bottom w:w="0" w:type="dxa"/>
              <w:right w:w="108" w:type="dxa"/>
            </w:tcMar>
            <w:hideMark/>
          </w:tcPr>
          <w:p w14:paraId="4D697B64"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Бейрезиденттерден алынған (бейрезиденттерге ұсынылған) қызметтер және трансферттер</w:t>
            </w:r>
          </w:p>
          <w:p w14:paraId="62AF7881"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Услуги и трансферты, полученные от нерезидентов (предоставленные нерезидентам)</w:t>
            </w:r>
          </w:p>
        </w:tc>
      </w:tr>
      <w:tr w:rsidR="00FA37B6" w:rsidRPr="00FA37B6" w14:paraId="6E778FD7" w14:textId="77777777" w:rsidTr="00B77A18">
        <w:trPr>
          <w:jc w:val="center"/>
        </w:trPr>
        <w:tc>
          <w:tcPr>
            <w:tcW w:w="249" w:type="pct"/>
            <w:tcMar>
              <w:top w:w="0" w:type="dxa"/>
              <w:left w:w="108" w:type="dxa"/>
              <w:bottom w:w="0" w:type="dxa"/>
              <w:right w:w="108" w:type="dxa"/>
            </w:tcMar>
            <w:hideMark/>
          </w:tcPr>
          <w:p w14:paraId="4C8DF31D" w14:textId="2986697F"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1E6012ED" wp14:editId="5D3DDE4F">
                  <wp:extent cx="336550" cy="255905"/>
                  <wp:effectExtent l="0" t="0" r="635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7CB47B2C"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А бөлігі.</w:t>
            </w:r>
          </w:p>
          <w:p w14:paraId="32E631E8"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Часть А.</w:t>
            </w:r>
          </w:p>
        </w:tc>
        <w:tc>
          <w:tcPr>
            <w:tcW w:w="4287" w:type="pct"/>
            <w:tcMar>
              <w:top w:w="0" w:type="dxa"/>
              <w:left w:w="108" w:type="dxa"/>
              <w:bottom w:w="0" w:type="dxa"/>
              <w:right w:w="108" w:type="dxa"/>
            </w:tcMar>
            <w:hideMark/>
          </w:tcPr>
          <w:p w14:paraId="441572EA"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Ресми қызметтер</w:t>
            </w:r>
          </w:p>
          <w:p w14:paraId="05E6487D"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Официальные услуги</w:t>
            </w:r>
          </w:p>
        </w:tc>
      </w:tr>
      <w:tr w:rsidR="00FA37B6" w:rsidRPr="00FA37B6" w14:paraId="39B5F619" w14:textId="77777777" w:rsidTr="00B77A18">
        <w:trPr>
          <w:jc w:val="center"/>
        </w:trPr>
        <w:tc>
          <w:tcPr>
            <w:tcW w:w="249" w:type="pct"/>
            <w:tcMar>
              <w:top w:w="0" w:type="dxa"/>
              <w:left w:w="108" w:type="dxa"/>
              <w:bottom w:w="0" w:type="dxa"/>
              <w:right w:w="108" w:type="dxa"/>
            </w:tcMar>
            <w:hideMark/>
          </w:tcPr>
          <w:p w14:paraId="7BD6204A" w14:textId="7DD6AF50"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66C2C8C4" wp14:editId="31CC188D">
                  <wp:extent cx="336550" cy="255905"/>
                  <wp:effectExtent l="0" t="0" r="635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60A1BA61"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 бөлігі.</w:t>
            </w:r>
          </w:p>
          <w:p w14:paraId="3778130D"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Часть Б.</w:t>
            </w:r>
          </w:p>
        </w:tc>
        <w:tc>
          <w:tcPr>
            <w:tcW w:w="4287" w:type="pct"/>
            <w:tcMar>
              <w:top w:w="0" w:type="dxa"/>
              <w:left w:w="108" w:type="dxa"/>
              <w:bottom w:w="0" w:type="dxa"/>
              <w:right w:w="108" w:type="dxa"/>
            </w:tcMar>
            <w:hideMark/>
          </w:tcPr>
          <w:p w14:paraId="147F9E36"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Қызметтердің басқа да түрлері</w:t>
            </w:r>
          </w:p>
          <w:p w14:paraId="7EE531D7"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Прочие виды услуг</w:t>
            </w:r>
          </w:p>
        </w:tc>
      </w:tr>
      <w:tr w:rsidR="00FA37B6" w:rsidRPr="00FA37B6" w14:paraId="4F805DAE" w14:textId="77777777" w:rsidTr="00B77A18">
        <w:trPr>
          <w:jc w:val="center"/>
        </w:trPr>
        <w:tc>
          <w:tcPr>
            <w:tcW w:w="249" w:type="pct"/>
            <w:tcMar>
              <w:top w:w="0" w:type="dxa"/>
              <w:left w:w="108" w:type="dxa"/>
              <w:bottom w:w="0" w:type="dxa"/>
              <w:right w:w="108" w:type="dxa"/>
            </w:tcMar>
            <w:hideMark/>
          </w:tcPr>
          <w:p w14:paraId="14AEF3A1" w14:textId="023AD630"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599CE9A8" wp14:editId="5AF849FA">
                  <wp:extent cx="336550" cy="255905"/>
                  <wp:effectExtent l="0" t="0" r="635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16C51319"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В бөлігі.</w:t>
            </w:r>
          </w:p>
          <w:p w14:paraId="217A74FC"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lastRenderedPageBreak/>
              <w:t>Часть В.</w:t>
            </w:r>
          </w:p>
        </w:tc>
        <w:tc>
          <w:tcPr>
            <w:tcW w:w="4287" w:type="pct"/>
            <w:tcMar>
              <w:top w:w="0" w:type="dxa"/>
              <w:left w:w="108" w:type="dxa"/>
              <w:bottom w:w="0" w:type="dxa"/>
              <w:right w:w="108" w:type="dxa"/>
            </w:tcMar>
            <w:hideMark/>
          </w:tcPr>
          <w:p w14:paraId="71E6A549"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lastRenderedPageBreak/>
              <w:t>Ағымдағы және күрделі трансферттер</w:t>
            </w:r>
          </w:p>
          <w:p w14:paraId="385FD522"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lastRenderedPageBreak/>
              <w:t>Текущие и капитальные трансферты</w:t>
            </w:r>
          </w:p>
        </w:tc>
      </w:tr>
      <w:tr w:rsidR="00FA37B6" w:rsidRPr="00FA37B6" w14:paraId="46C10DA8" w14:textId="77777777" w:rsidTr="00B77A18">
        <w:trPr>
          <w:jc w:val="center"/>
        </w:trPr>
        <w:tc>
          <w:tcPr>
            <w:tcW w:w="249" w:type="pct"/>
            <w:tcMar>
              <w:top w:w="0" w:type="dxa"/>
              <w:left w:w="108" w:type="dxa"/>
              <w:bottom w:w="0" w:type="dxa"/>
              <w:right w:w="108" w:type="dxa"/>
            </w:tcMar>
            <w:hideMark/>
          </w:tcPr>
          <w:p w14:paraId="0A96BE5F" w14:textId="351ACE09" w:rsidR="00B77A18" w:rsidRPr="00FA37B6" w:rsidRDefault="00B77A18">
            <w:pPr>
              <w:pStyle w:val="pc"/>
              <w:spacing w:line="256" w:lineRule="auto"/>
              <w:rPr>
                <w:color w:val="auto"/>
                <w:sz w:val="28"/>
                <w:szCs w:val="28"/>
                <w:lang w:val="kk-KZ" w:eastAsia="en-US"/>
              </w:rPr>
            </w:pPr>
            <w:r w:rsidRPr="00FA37B6">
              <w:rPr>
                <w:noProof/>
                <w:color w:val="auto"/>
                <w:sz w:val="28"/>
                <w:szCs w:val="28"/>
              </w:rPr>
              <w:lastRenderedPageBreak/>
              <w:drawing>
                <wp:inline distT="0" distB="0" distL="0" distR="0" wp14:anchorId="73BCC5CB" wp14:editId="30909116">
                  <wp:extent cx="336550" cy="255905"/>
                  <wp:effectExtent l="0" t="0" r="635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5411F40A"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2-бөлім.</w:t>
            </w:r>
          </w:p>
          <w:p w14:paraId="4FCBFFF2"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Раздел 2.</w:t>
            </w:r>
          </w:p>
        </w:tc>
        <w:tc>
          <w:tcPr>
            <w:tcW w:w="4287" w:type="pct"/>
            <w:tcMar>
              <w:top w:w="0" w:type="dxa"/>
              <w:left w:w="108" w:type="dxa"/>
              <w:bottom w:w="0" w:type="dxa"/>
              <w:right w:w="108" w:type="dxa"/>
            </w:tcMar>
            <w:hideMark/>
          </w:tcPr>
          <w:p w14:paraId="6026B85C"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Бейрезиденттерге қойылатын қаржылық талаптар және олардың алдындағы міндеттемелер</w:t>
            </w:r>
          </w:p>
          <w:p w14:paraId="487B8C45"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Финансовые требования к нерезидентам и обязательства перед ними</w:t>
            </w:r>
          </w:p>
        </w:tc>
      </w:tr>
      <w:tr w:rsidR="00FA37B6" w:rsidRPr="00FA37B6" w14:paraId="55CD9CA6" w14:textId="77777777" w:rsidTr="00B77A18">
        <w:trPr>
          <w:jc w:val="center"/>
        </w:trPr>
        <w:tc>
          <w:tcPr>
            <w:tcW w:w="249" w:type="pct"/>
            <w:tcMar>
              <w:top w:w="0" w:type="dxa"/>
              <w:left w:w="108" w:type="dxa"/>
              <w:bottom w:w="0" w:type="dxa"/>
              <w:right w:w="108" w:type="dxa"/>
            </w:tcMar>
            <w:hideMark/>
          </w:tcPr>
          <w:p w14:paraId="7735B0A8" w14:textId="1F7050A3"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2BFCEEF0" wp14:editId="3FC26382">
                  <wp:extent cx="336550" cy="255905"/>
                  <wp:effectExtent l="0" t="0" r="635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61C719EF"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А бөлігі.</w:t>
            </w:r>
          </w:p>
          <w:p w14:paraId="2E3ADE3C"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Часть А.</w:t>
            </w:r>
          </w:p>
        </w:tc>
        <w:tc>
          <w:tcPr>
            <w:tcW w:w="4287" w:type="pct"/>
            <w:tcMar>
              <w:top w:w="0" w:type="dxa"/>
              <w:left w:w="108" w:type="dxa"/>
              <w:bottom w:w="0" w:type="dxa"/>
              <w:right w:w="108" w:type="dxa"/>
            </w:tcMar>
            <w:hideMark/>
          </w:tcPr>
          <w:p w14:paraId="236C79AB"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Халықаралық ұйымдарға қатысу</w:t>
            </w:r>
          </w:p>
          <w:p w14:paraId="13844EBE"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Участие в международных организациях</w:t>
            </w:r>
          </w:p>
        </w:tc>
      </w:tr>
      <w:tr w:rsidR="00FA37B6" w:rsidRPr="00FA37B6" w14:paraId="6372FFF0" w14:textId="77777777" w:rsidTr="00B77A18">
        <w:trPr>
          <w:jc w:val="center"/>
        </w:trPr>
        <w:tc>
          <w:tcPr>
            <w:tcW w:w="249" w:type="pct"/>
            <w:tcMar>
              <w:top w:w="0" w:type="dxa"/>
              <w:left w:w="108" w:type="dxa"/>
              <w:bottom w:w="0" w:type="dxa"/>
              <w:right w:w="108" w:type="dxa"/>
            </w:tcMar>
            <w:hideMark/>
          </w:tcPr>
          <w:p w14:paraId="4BFF6D09" w14:textId="2BA2F1BF"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21674023" wp14:editId="6DD1FB4F">
                  <wp:extent cx="336550" cy="255905"/>
                  <wp:effectExtent l="0" t="0" r="635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464" w:type="pct"/>
            <w:tcMar>
              <w:top w:w="0" w:type="dxa"/>
              <w:left w:w="108" w:type="dxa"/>
              <w:bottom w:w="0" w:type="dxa"/>
              <w:right w:w="108" w:type="dxa"/>
            </w:tcMar>
          </w:tcPr>
          <w:p w14:paraId="2106DF38"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 бөлігі.</w:t>
            </w:r>
          </w:p>
          <w:p w14:paraId="1FAE1EDE" w14:textId="77777777" w:rsidR="00B77A18" w:rsidRPr="00FA37B6" w:rsidRDefault="00B77A18">
            <w:pPr>
              <w:pStyle w:val="p"/>
              <w:spacing w:line="256" w:lineRule="auto"/>
              <w:rPr>
                <w:color w:val="auto"/>
                <w:sz w:val="28"/>
                <w:szCs w:val="28"/>
                <w:lang w:val="kk-KZ" w:eastAsia="en-US"/>
              </w:rPr>
            </w:pPr>
          </w:p>
          <w:p w14:paraId="75E2F4F9"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Часть Б.</w:t>
            </w:r>
          </w:p>
        </w:tc>
        <w:tc>
          <w:tcPr>
            <w:tcW w:w="4287" w:type="pct"/>
            <w:tcMar>
              <w:top w:w="0" w:type="dxa"/>
              <w:left w:w="108" w:type="dxa"/>
              <w:bottom w:w="0" w:type="dxa"/>
              <w:right w:w="108" w:type="dxa"/>
            </w:tcMar>
            <w:hideMark/>
          </w:tcPr>
          <w:p w14:paraId="1EDCFBDB"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Бейрезиденттердің: шетелдік заңды тұлғалардың, инвестициялық қорлардың капиталына қатысу</w:t>
            </w:r>
          </w:p>
          <w:p w14:paraId="1EB6BCBA"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Участие в капитале нерезидентов: иностранных юридических лиц, инвестиционных фондов</w:t>
            </w:r>
          </w:p>
        </w:tc>
      </w:tr>
      <w:tr w:rsidR="00FA37B6" w:rsidRPr="00FA37B6" w14:paraId="275C7E44" w14:textId="77777777" w:rsidTr="00B77A18">
        <w:trPr>
          <w:jc w:val="center"/>
        </w:trPr>
        <w:tc>
          <w:tcPr>
            <w:tcW w:w="249" w:type="pct"/>
            <w:tcMar>
              <w:top w:w="0" w:type="dxa"/>
              <w:left w:w="108" w:type="dxa"/>
              <w:bottom w:w="0" w:type="dxa"/>
              <w:right w:w="108" w:type="dxa"/>
            </w:tcMar>
            <w:hideMark/>
          </w:tcPr>
          <w:p w14:paraId="4DD18842" w14:textId="7E2E3ACB"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1114351E" wp14:editId="1980D313">
                  <wp:extent cx="336550" cy="255905"/>
                  <wp:effectExtent l="0" t="0" r="635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7A651F4B"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В бөлігі.</w:t>
            </w:r>
          </w:p>
          <w:p w14:paraId="146E7FDA"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Часть В.</w:t>
            </w:r>
          </w:p>
        </w:tc>
        <w:tc>
          <w:tcPr>
            <w:tcW w:w="4287" w:type="pct"/>
            <w:tcMar>
              <w:top w:w="0" w:type="dxa"/>
              <w:left w:w="108" w:type="dxa"/>
              <w:bottom w:w="0" w:type="dxa"/>
              <w:right w:w="108" w:type="dxa"/>
            </w:tcMar>
            <w:hideMark/>
          </w:tcPr>
          <w:p w14:paraId="6E2B8E8E"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Бейрезиденттерге қойылатын өзге де талаптар</w:t>
            </w:r>
          </w:p>
          <w:p w14:paraId="1808DEEA"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Иные требования к нерезидентам</w:t>
            </w:r>
          </w:p>
        </w:tc>
      </w:tr>
      <w:tr w:rsidR="00FA37B6" w:rsidRPr="00FA37B6" w14:paraId="1B914105" w14:textId="77777777" w:rsidTr="00B77A18">
        <w:trPr>
          <w:jc w:val="center"/>
        </w:trPr>
        <w:tc>
          <w:tcPr>
            <w:tcW w:w="249" w:type="pct"/>
            <w:tcMar>
              <w:top w:w="0" w:type="dxa"/>
              <w:left w:w="108" w:type="dxa"/>
              <w:bottom w:w="0" w:type="dxa"/>
              <w:right w:w="108" w:type="dxa"/>
            </w:tcMar>
            <w:hideMark/>
          </w:tcPr>
          <w:p w14:paraId="2264C694" w14:textId="679FFFDB" w:rsidR="00B77A18" w:rsidRPr="00FA37B6" w:rsidRDefault="00B77A18">
            <w:pPr>
              <w:pStyle w:val="pc"/>
              <w:spacing w:line="256" w:lineRule="auto"/>
              <w:rPr>
                <w:noProof/>
                <w:color w:val="auto"/>
                <w:sz w:val="28"/>
                <w:szCs w:val="28"/>
                <w:lang w:val="kk-KZ" w:eastAsia="en-US"/>
              </w:rPr>
            </w:pPr>
            <w:r w:rsidRPr="00FA37B6">
              <w:rPr>
                <w:noProof/>
                <w:color w:val="auto"/>
                <w:sz w:val="28"/>
                <w:szCs w:val="28"/>
              </w:rPr>
              <w:drawing>
                <wp:inline distT="0" distB="0" distL="0" distR="0" wp14:anchorId="4F466E6E" wp14:editId="708CE0FB">
                  <wp:extent cx="336550" cy="255905"/>
                  <wp:effectExtent l="0" t="0" r="635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464" w:type="pct"/>
            <w:tcMar>
              <w:top w:w="0" w:type="dxa"/>
              <w:left w:w="108" w:type="dxa"/>
              <w:bottom w:w="0" w:type="dxa"/>
              <w:right w:w="108" w:type="dxa"/>
            </w:tcMar>
          </w:tcPr>
          <w:p w14:paraId="0F22E75F"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Г бөлігі.</w:t>
            </w:r>
          </w:p>
          <w:p w14:paraId="4912E58D" w14:textId="77777777" w:rsidR="00B77A18" w:rsidRPr="00FA37B6" w:rsidRDefault="00B77A18">
            <w:pPr>
              <w:pStyle w:val="p"/>
              <w:spacing w:line="256" w:lineRule="auto"/>
              <w:rPr>
                <w:color w:val="auto"/>
                <w:sz w:val="28"/>
                <w:szCs w:val="28"/>
                <w:lang w:val="kk-KZ" w:eastAsia="en-US"/>
              </w:rPr>
            </w:pPr>
          </w:p>
          <w:p w14:paraId="74FD3B58"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Часть Г.</w:t>
            </w:r>
          </w:p>
        </w:tc>
        <w:tc>
          <w:tcPr>
            <w:tcW w:w="4287" w:type="pct"/>
            <w:tcMar>
              <w:top w:w="0" w:type="dxa"/>
              <w:left w:w="108" w:type="dxa"/>
              <w:bottom w:w="0" w:type="dxa"/>
              <w:right w:w="108" w:type="dxa"/>
            </w:tcMar>
            <w:hideMark/>
          </w:tcPr>
          <w:p w14:paraId="31DA991A"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Бейрезиденттер алдындағы міндеттемелер (Қазақстан Республикасы Үкіметінің ресми сыртқы қарыздарын және еурооблигацияларды қоспағанда)</w:t>
            </w:r>
          </w:p>
          <w:p w14:paraId="2A305748"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Обязательства перед нерезидентами (за исключением официальных внешних займов и еврооблигаций Правительства Республики Казахстан)</w:t>
            </w:r>
          </w:p>
        </w:tc>
      </w:tr>
      <w:tr w:rsidR="00B77A18" w:rsidRPr="00FA37B6" w14:paraId="49DCA351" w14:textId="77777777" w:rsidTr="00B77A18">
        <w:trPr>
          <w:jc w:val="center"/>
        </w:trPr>
        <w:tc>
          <w:tcPr>
            <w:tcW w:w="249" w:type="pct"/>
            <w:tcMar>
              <w:top w:w="0" w:type="dxa"/>
              <w:left w:w="108" w:type="dxa"/>
              <w:bottom w:w="0" w:type="dxa"/>
              <w:right w:w="108" w:type="dxa"/>
            </w:tcMar>
            <w:hideMark/>
          </w:tcPr>
          <w:p w14:paraId="2E782AD1" w14:textId="2666828B" w:rsidR="00B77A18" w:rsidRPr="00FA37B6" w:rsidRDefault="00B77A18">
            <w:pPr>
              <w:pStyle w:val="pc"/>
              <w:spacing w:line="256" w:lineRule="auto"/>
              <w:rPr>
                <w:color w:val="auto"/>
                <w:sz w:val="28"/>
                <w:szCs w:val="28"/>
                <w:lang w:val="kk-KZ" w:eastAsia="en-US"/>
              </w:rPr>
            </w:pPr>
            <w:r w:rsidRPr="00FA37B6">
              <w:rPr>
                <w:noProof/>
                <w:color w:val="auto"/>
                <w:sz w:val="28"/>
                <w:szCs w:val="28"/>
              </w:rPr>
              <w:drawing>
                <wp:inline distT="0" distB="0" distL="0" distR="0" wp14:anchorId="5C074415" wp14:editId="59C2EF63">
                  <wp:extent cx="336550" cy="255905"/>
                  <wp:effectExtent l="0" t="0" r="635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550" cy="25590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530F7123" w14:textId="77777777" w:rsidR="00B77A18" w:rsidRPr="00FA37B6" w:rsidRDefault="00B77A18">
            <w:pPr>
              <w:spacing w:line="256" w:lineRule="auto"/>
              <w:ind w:firstLine="18"/>
              <w:rPr>
                <w:b/>
                <w:bCs/>
                <w:sz w:val="28"/>
                <w:szCs w:val="28"/>
                <w:bdr w:val="none" w:sz="0" w:space="0" w:color="auto" w:frame="1"/>
                <w:lang w:val="kk-KZ" w:eastAsia="en-US"/>
              </w:rPr>
            </w:pPr>
            <w:r w:rsidRPr="00FA37B6">
              <w:rPr>
                <w:b/>
                <w:bCs/>
                <w:sz w:val="28"/>
                <w:szCs w:val="28"/>
                <w:bdr w:val="none" w:sz="0" w:space="0" w:color="auto" w:frame="1"/>
                <w:lang w:val="kk-KZ" w:eastAsia="en-US"/>
              </w:rPr>
              <w:t>3-бөлім.</w:t>
            </w:r>
          </w:p>
          <w:p w14:paraId="1274240F" w14:textId="77777777" w:rsidR="00B77A18" w:rsidRPr="00FA37B6" w:rsidRDefault="00B77A18">
            <w:pPr>
              <w:spacing w:line="256" w:lineRule="auto"/>
              <w:ind w:firstLine="18"/>
              <w:rPr>
                <w:b/>
                <w:bCs/>
                <w:sz w:val="28"/>
                <w:szCs w:val="28"/>
                <w:bdr w:val="none" w:sz="0" w:space="0" w:color="auto" w:frame="1"/>
                <w:lang w:val="kk-KZ" w:eastAsia="en-US"/>
              </w:rPr>
            </w:pPr>
            <w:r w:rsidRPr="00FA37B6">
              <w:rPr>
                <w:b/>
                <w:bCs/>
                <w:sz w:val="28"/>
                <w:szCs w:val="28"/>
                <w:bdr w:val="none" w:sz="0" w:space="0" w:color="auto" w:frame="1"/>
                <w:lang w:val="kk-KZ" w:eastAsia="en-US"/>
              </w:rPr>
              <w:t>Раздел 3.</w:t>
            </w:r>
          </w:p>
        </w:tc>
        <w:tc>
          <w:tcPr>
            <w:tcW w:w="4287" w:type="pct"/>
            <w:tcMar>
              <w:top w:w="0" w:type="dxa"/>
              <w:left w:w="108" w:type="dxa"/>
              <w:bottom w:w="0" w:type="dxa"/>
              <w:right w:w="108" w:type="dxa"/>
            </w:tcMar>
            <w:hideMark/>
          </w:tcPr>
          <w:p w14:paraId="0C980CD9" w14:textId="77777777" w:rsidR="00B77A18" w:rsidRPr="00FA37B6" w:rsidRDefault="00B77A18">
            <w:pPr>
              <w:spacing w:line="256" w:lineRule="auto"/>
              <w:ind w:firstLine="18"/>
              <w:jc w:val="both"/>
              <w:rPr>
                <w:b/>
                <w:bCs/>
                <w:sz w:val="28"/>
                <w:szCs w:val="28"/>
                <w:bdr w:val="none" w:sz="0" w:space="0" w:color="auto" w:frame="1"/>
                <w:lang w:val="kk-KZ" w:eastAsia="en-US"/>
              </w:rPr>
            </w:pPr>
            <w:r w:rsidRPr="00FA37B6">
              <w:rPr>
                <w:b/>
                <w:bCs/>
                <w:sz w:val="28"/>
                <w:szCs w:val="28"/>
                <w:bdr w:val="none" w:sz="0" w:space="0" w:color="auto" w:frame="1"/>
                <w:lang w:val="kk-KZ" w:eastAsia="en-US"/>
              </w:rPr>
              <w:t>Бейрезиденттермен</w:t>
            </w:r>
            <w:r w:rsidRPr="00FA37B6">
              <w:rPr>
                <w:b/>
                <w:sz w:val="28"/>
                <w:szCs w:val="28"/>
                <w:lang w:val="kk-KZ" w:eastAsia="en-US"/>
              </w:rPr>
              <w:t xml:space="preserve"> жасалған басқа да операциялар</w:t>
            </w:r>
            <w:r w:rsidRPr="00FA37B6">
              <w:rPr>
                <w:b/>
                <w:bCs/>
                <w:sz w:val="28"/>
                <w:szCs w:val="28"/>
                <w:bdr w:val="none" w:sz="0" w:space="0" w:color="auto" w:frame="1"/>
                <w:lang w:val="kk-KZ" w:eastAsia="en-US"/>
              </w:rPr>
              <w:t xml:space="preserve"> </w:t>
            </w:r>
          </w:p>
          <w:p w14:paraId="4031998E" w14:textId="77777777" w:rsidR="00B77A18" w:rsidRPr="00FA37B6" w:rsidRDefault="00B77A18">
            <w:pPr>
              <w:spacing w:line="256" w:lineRule="auto"/>
              <w:ind w:firstLine="18"/>
              <w:jc w:val="both"/>
              <w:rPr>
                <w:b/>
                <w:bCs/>
                <w:sz w:val="28"/>
                <w:szCs w:val="28"/>
                <w:bdr w:val="none" w:sz="0" w:space="0" w:color="auto" w:frame="1"/>
                <w:lang w:val="kk-KZ" w:eastAsia="en-US"/>
              </w:rPr>
            </w:pPr>
            <w:r w:rsidRPr="00FA37B6">
              <w:rPr>
                <w:sz w:val="28"/>
                <w:szCs w:val="28"/>
                <w:lang w:val="kk-KZ" w:eastAsia="en-US"/>
              </w:rPr>
              <w:t>Прочие операции с нерезидентами</w:t>
            </w:r>
          </w:p>
        </w:tc>
      </w:tr>
    </w:tbl>
    <w:p w14:paraId="30724640" w14:textId="77777777" w:rsidR="00B77A18" w:rsidRPr="00FA37B6" w:rsidRDefault="00B77A18" w:rsidP="00B77A18">
      <w:pPr>
        <w:pStyle w:val="pj"/>
        <w:ind w:firstLine="709"/>
        <w:rPr>
          <w:b/>
          <w:bCs/>
          <w:color w:val="auto"/>
          <w:sz w:val="28"/>
          <w:szCs w:val="28"/>
          <w:bdr w:val="none" w:sz="0" w:space="0" w:color="auto" w:frame="1"/>
          <w:lang w:val="kk-KZ"/>
        </w:rPr>
      </w:pPr>
    </w:p>
    <w:p w14:paraId="2AFDC757" w14:textId="77777777"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1-бөлім. Бейрезиденттерден алынған (бейрезиденттерге ұсынылған) қызметтер және трансферттер, мың Америка Құрама Штаттарының (бұдан әрі – АҚШ) доллары</w:t>
      </w:r>
    </w:p>
    <w:p w14:paraId="64D51006"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Раздел 1. Услуги и трансферты, полученные от нерезидентов (предоставленные нерезидентам), тысяч долларов Соединенных Штатов Америки (далее – США)</w:t>
      </w:r>
    </w:p>
    <w:p w14:paraId="5CD49197" w14:textId="77777777"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А бөлігі. Ресми қызметтер</w:t>
      </w:r>
    </w:p>
    <w:p w14:paraId="61E23EC5"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Часть А. Официальные услуги</w:t>
      </w:r>
    </w:p>
    <w:p w14:paraId="3F8F0181" w14:textId="77777777" w:rsidR="00B77A18" w:rsidRPr="00FA37B6" w:rsidRDefault="00B77A18" w:rsidP="00B77A18">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9636"/>
        <w:gridCol w:w="1006"/>
        <w:gridCol w:w="1187"/>
        <w:gridCol w:w="410"/>
        <w:gridCol w:w="410"/>
        <w:gridCol w:w="271"/>
        <w:gridCol w:w="271"/>
        <w:gridCol w:w="271"/>
        <w:gridCol w:w="271"/>
        <w:gridCol w:w="271"/>
        <w:gridCol w:w="271"/>
        <w:gridCol w:w="274"/>
      </w:tblGrid>
      <w:tr w:rsidR="00FA37B6" w:rsidRPr="00FA37B6" w14:paraId="688CD0AA" w14:textId="77777777" w:rsidTr="00B4351A">
        <w:trPr>
          <w:jc w:val="center"/>
        </w:trPr>
        <w:tc>
          <w:tcPr>
            <w:tcW w:w="33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3987F4"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7621908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3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B272AC"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58E5EC0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9D9814"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43DFDEA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935"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E8183"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Оның ішінде әріптес-елдер бойынша</w:t>
            </w:r>
          </w:p>
          <w:p w14:paraId="706B89A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 том числе по странам-партнерам</w:t>
            </w:r>
          </w:p>
        </w:tc>
      </w:tr>
      <w:tr w:rsidR="00FA37B6" w:rsidRPr="00FA37B6" w14:paraId="1291CF9F" w14:textId="77777777" w:rsidTr="00B4351A">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D2DF37A"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66E29AD6"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1E5AE5FA" w14:textId="77777777" w:rsidR="00B77A18" w:rsidRPr="00FA37B6" w:rsidRDefault="00B77A18">
            <w:pPr>
              <w:overflowPunct/>
              <w:autoSpaceDE/>
              <w:autoSpaceDN/>
              <w:adjustRightInd/>
              <w:spacing w:line="256" w:lineRule="auto"/>
              <w:rPr>
                <w:lang w:val="kk-KZ" w:eastAsia="en-US"/>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2035605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3ABCDB9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A420E3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32861A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F37C98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A3BACF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E6766E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FE3B0B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0CFE4B0C"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69524DE5"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6CC7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lastRenderedPageBreak/>
              <w:t>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116E086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545534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0F9887F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69A3BE0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9BEFDF2" w14:textId="77777777" w:rsidR="00B77A18" w:rsidRPr="00FA37B6" w:rsidRDefault="00B77A18">
            <w:pPr>
              <w:rPr>
                <w:lang w:val="kk-KZ" w:eastAsia="en-US"/>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F21051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0CDAEA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DB13DD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39D40F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2D2D70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5D8F9BA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r>
      <w:tr w:rsidR="00FA37B6" w:rsidRPr="00FA37B6" w14:paraId="577D669C"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3454D"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Бейрезиденттерден алынған қызметтер</w:t>
            </w:r>
          </w:p>
          <w:p w14:paraId="68065F2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Услуги, полученные от нерезидентов</w:t>
            </w:r>
          </w:p>
        </w:tc>
      </w:tr>
      <w:tr w:rsidR="00FA37B6" w:rsidRPr="00FA37B6" w14:paraId="31E91DCD"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649CA"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Елшіліктер, консулдықтар және шетелдегі басқа қазақстандық дипломатиялық және ресми өкілдіктер үшін жылжымайтын мүлік объектілерін салу үшін шет мемлекеттерінің аумағында жер учаскелерін сатып алуға жұмсалған шығыстар</w:t>
            </w:r>
          </w:p>
          <w:p w14:paraId="37D97910"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2D063AE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30D5D1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12B8502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43E704F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0B63EB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A8FC04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7D1260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DADF05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4EAA3E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89ED4D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0057587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02646D1"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91C23"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Шет мемлекеттердің аумағында елшіліктер, консулдықтар және шетелдегі басқа қазақстандық дипломатиялық және ресми өкілдіктер үшін жылжымайтын мүлік объектілерін сатып алуға жұмсалған шығыстар</w:t>
            </w:r>
          </w:p>
          <w:p w14:paraId="5F294AB2"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4E2382A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3582167" w14:textId="77777777" w:rsidR="00B77A18" w:rsidRPr="00FA37B6" w:rsidRDefault="00B77A18">
            <w:pPr>
              <w:rPr>
                <w:lang w:val="kk-KZ" w:eastAsia="en-US"/>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2706330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33DF64E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C2E22C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0F9A6C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48002B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DF64D2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CFA9D1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568958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283D3BA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3A20611"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78EE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Шетелдегі елшіліктерді, консулдықтарды және басқа қазақстандық дипломатиялық және ресми өкілдіктерін күтіп-ұстауға жұмсалған шығыстар (жалақыны қоспағанда)</w:t>
            </w:r>
          </w:p>
          <w:p w14:paraId="70B1F8A0"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769C019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9F6EF07" w14:textId="77777777" w:rsidR="00B77A18" w:rsidRPr="00FA37B6" w:rsidRDefault="00B77A18">
            <w:pPr>
              <w:rPr>
                <w:lang w:val="kk-KZ" w:eastAsia="en-US"/>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713CB74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415039E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DC9E00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4A4649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1B35B2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8BCDBC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0476D3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F363C6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7EB86906"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5FE29D76"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CF6974"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Шетелдегі елшіліктерде, консулдықтарда және басқа қазақстандық дипломатиялық және ресми өкілдіктерінде жұмыс істейтін Қазақстан резиденттері алған жалақы және басқа төлемдер</w:t>
            </w:r>
          </w:p>
          <w:p w14:paraId="250D7896"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10D7C64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0DE0C40" w14:textId="77777777" w:rsidR="00B77A18" w:rsidRPr="00FA37B6" w:rsidRDefault="00B77A18">
            <w:pPr>
              <w:rPr>
                <w:lang w:val="kk-KZ" w:eastAsia="en-US"/>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2188BC2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15A71A4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6A713A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2A9673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7E9DE16"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1F9A671"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1731C9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81C70AC"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061B499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73B42A5A"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FAAE3"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Шетелдегі елшіліктерде, консулдықтарда және басқа қазақстандық дипломатиялық және ресми өкілдіктерде жұмыс істейтін Қазақстанның бейрезиденттеріне жалақы және басқа төлемдер</w:t>
            </w:r>
          </w:p>
          <w:p w14:paraId="3B0B72F9"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4146904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B18C044" w14:textId="77777777" w:rsidR="00B77A18" w:rsidRPr="00FA37B6" w:rsidRDefault="00B77A18">
            <w:pPr>
              <w:rPr>
                <w:lang w:val="kk-KZ" w:eastAsia="en-US"/>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0F94C27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58F4962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A3086D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2B0F26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950BB5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92F51DD"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7648F0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7CF262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40F78B9F"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76A79613"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9A57F"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Шет мемлекеттердің аумағындағы табиғи ресурстарды жалға алу (пайдалану) үшін төлемдер</w:t>
            </w:r>
          </w:p>
          <w:p w14:paraId="0FDEDB12"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Платежи за аренду (использование) природных ресурсов на территории иностранных государств</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7387048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DC5715B" w14:textId="77777777" w:rsidR="00B77A18" w:rsidRPr="00FA37B6" w:rsidRDefault="00B77A18">
            <w:pPr>
              <w:rPr>
                <w:lang w:val="kk-KZ" w:eastAsia="en-US"/>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3A9A807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543EDE8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AEB823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7F0238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2906CF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9B198B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D3CCC3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0745AF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7AD2738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329532E"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84389B" w14:textId="67CF48A2" w:rsidR="00B4351A" w:rsidRPr="00FA37B6" w:rsidRDefault="00B4351A" w:rsidP="00B4351A">
            <w:pPr>
              <w:ind w:left="22" w:right="143"/>
              <w:jc w:val="both"/>
              <w:rPr>
                <w:b/>
              </w:rPr>
            </w:pPr>
            <w:r w:rsidRPr="00FA37B6">
              <w:rPr>
                <w:b/>
              </w:rPr>
              <w:t xml:space="preserve">Қазақстан азаматтарына виза бергені үшін шет мемлекеттердің елшіліктері мен консулдықтарының </w:t>
            </w:r>
            <w:r w:rsidRPr="00FA37B6">
              <w:rPr>
                <w:b/>
              </w:rPr>
              <w:br/>
              <w:t>алымдары</w:t>
            </w:r>
          </w:p>
          <w:p w14:paraId="7117C75A" w14:textId="057C7EBC" w:rsidR="00B4351A" w:rsidRPr="00FA37B6" w:rsidRDefault="00B4351A" w:rsidP="00B4351A">
            <w:pPr>
              <w:pStyle w:val="p"/>
              <w:spacing w:line="256" w:lineRule="auto"/>
              <w:jc w:val="both"/>
              <w:rPr>
                <w:b/>
                <w:bCs/>
                <w:color w:val="auto"/>
                <w:sz w:val="20"/>
                <w:szCs w:val="20"/>
                <w:bdr w:val="none" w:sz="0" w:space="0" w:color="auto" w:frame="1"/>
                <w:lang w:val="kk-KZ" w:eastAsia="en-US"/>
              </w:rPr>
            </w:pPr>
            <w:r w:rsidRPr="00FA37B6">
              <w:rPr>
                <w:color w:val="auto"/>
                <w:sz w:val="20"/>
                <w:szCs w:val="20"/>
              </w:rPr>
              <w:t>Сборы посольств и консульств иностранных государств за выдачу виз гражданам Казахстана</w:t>
            </w:r>
          </w:p>
        </w:tc>
        <w:tc>
          <w:tcPr>
            <w:tcW w:w="346" w:type="pct"/>
            <w:tcBorders>
              <w:top w:val="nil"/>
              <w:left w:val="nil"/>
              <w:bottom w:val="single" w:sz="8" w:space="0" w:color="auto"/>
              <w:right w:val="single" w:sz="8" w:space="0" w:color="auto"/>
            </w:tcBorders>
            <w:tcMar>
              <w:top w:w="0" w:type="dxa"/>
              <w:left w:w="108" w:type="dxa"/>
              <w:bottom w:w="0" w:type="dxa"/>
              <w:right w:w="108" w:type="dxa"/>
            </w:tcMar>
            <w:vAlign w:val="center"/>
          </w:tcPr>
          <w:p w14:paraId="3847C533" w14:textId="0B936DB3" w:rsidR="00B4351A" w:rsidRPr="00FA37B6" w:rsidRDefault="006B6A20" w:rsidP="00B4351A">
            <w:pPr>
              <w:pStyle w:val="pc"/>
              <w:spacing w:line="256" w:lineRule="auto"/>
              <w:rPr>
                <w:color w:val="auto"/>
                <w:sz w:val="20"/>
                <w:szCs w:val="20"/>
                <w:lang w:val="kk-KZ" w:eastAsia="en-US"/>
              </w:rPr>
            </w:pPr>
            <w:r w:rsidRPr="00FA37B6">
              <w:rPr>
                <w:color w:val="auto"/>
                <w:sz w:val="20"/>
                <w:szCs w:val="20"/>
              </w:rPr>
              <w:t>62</w:t>
            </w:r>
          </w:p>
        </w:tc>
        <w:tc>
          <w:tcPr>
            <w:tcW w:w="408" w:type="pct"/>
            <w:tcBorders>
              <w:top w:val="nil"/>
              <w:left w:val="nil"/>
              <w:bottom w:val="single" w:sz="8" w:space="0" w:color="auto"/>
              <w:right w:val="single" w:sz="8" w:space="0" w:color="auto"/>
            </w:tcBorders>
            <w:tcMar>
              <w:top w:w="0" w:type="dxa"/>
              <w:left w:w="108" w:type="dxa"/>
              <w:bottom w:w="0" w:type="dxa"/>
              <w:right w:w="108" w:type="dxa"/>
            </w:tcMar>
          </w:tcPr>
          <w:p w14:paraId="346518F5" w14:textId="77777777" w:rsidR="00B4351A" w:rsidRPr="00FA37B6" w:rsidRDefault="00B4351A" w:rsidP="00B4351A">
            <w:pPr>
              <w:rPr>
                <w:lang w:val="kk-KZ" w:eastAsia="en-US"/>
              </w:rPr>
            </w:pPr>
          </w:p>
        </w:tc>
        <w:tc>
          <w:tcPr>
            <w:tcW w:w="141" w:type="pct"/>
            <w:tcBorders>
              <w:top w:val="nil"/>
              <w:left w:val="nil"/>
              <w:bottom w:val="single" w:sz="8" w:space="0" w:color="auto"/>
              <w:right w:val="single" w:sz="8" w:space="0" w:color="auto"/>
            </w:tcBorders>
            <w:tcMar>
              <w:top w:w="0" w:type="dxa"/>
              <w:left w:w="108" w:type="dxa"/>
              <w:bottom w:w="0" w:type="dxa"/>
              <w:right w:w="108" w:type="dxa"/>
            </w:tcMar>
          </w:tcPr>
          <w:p w14:paraId="257B4A45" w14:textId="77777777" w:rsidR="00B4351A" w:rsidRPr="00FA37B6" w:rsidRDefault="00B4351A" w:rsidP="00B4351A">
            <w:pPr>
              <w:overflowPunct/>
              <w:autoSpaceDE/>
              <w:autoSpaceDN/>
              <w:adjustRightInd/>
              <w:spacing w:line="256" w:lineRule="auto"/>
              <w:rPr>
                <w:rFonts w:asciiTheme="minorHAnsi" w:eastAsiaTheme="minorHAnsi" w:hAnsiTheme="minorHAnsi" w:cstheme="minorBidi"/>
                <w:lang w:val="kk-KZ"/>
              </w:rPr>
            </w:pPr>
          </w:p>
        </w:tc>
        <w:tc>
          <w:tcPr>
            <w:tcW w:w="141" w:type="pct"/>
            <w:tcBorders>
              <w:top w:val="nil"/>
              <w:left w:val="nil"/>
              <w:bottom w:val="single" w:sz="8" w:space="0" w:color="auto"/>
              <w:right w:val="single" w:sz="8" w:space="0" w:color="auto"/>
            </w:tcBorders>
            <w:tcMar>
              <w:top w:w="0" w:type="dxa"/>
              <w:left w:w="108" w:type="dxa"/>
              <w:bottom w:w="0" w:type="dxa"/>
              <w:right w:w="108" w:type="dxa"/>
            </w:tcMar>
          </w:tcPr>
          <w:p w14:paraId="05DCF5B0" w14:textId="77777777" w:rsidR="00B4351A" w:rsidRPr="00FA37B6" w:rsidRDefault="00B4351A" w:rsidP="00B4351A">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tcPr>
          <w:p w14:paraId="08CA1265" w14:textId="77777777" w:rsidR="00B4351A" w:rsidRPr="00FA37B6" w:rsidRDefault="00B4351A" w:rsidP="00B4351A">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tcPr>
          <w:p w14:paraId="4B305BAC" w14:textId="77777777" w:rsidR="00B4351A" w:rsidRPr="00FA37B6" w:rsidRDefault="00B4351A" w:rsidP="00B4351A">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tcPr>
          <w:p w14:paraId="1939AB0E" w14:textId="77777777" w:rsidR="00B4351A" w:rsidRPr="00FA37B6" w:rsidRDefault="00B4351A" w:rsidP="00B4351A">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tcPr>
          <w:p w14:paraId="5463FC32" w14:textId="77777777" w:rsidR="00B4351A" w:rsidRPr="00FA37B6" w:rsidRDefault="00B4351A" w:rsidP="00B4351A">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tcPr>
          <w:p w14:paraId="1ACEE847" w14:textId="77777777" w:rsidR="00B4351A" w:rsidRPr="00FA37B6" w:rsidRDefault="00B4351A" w:rsidP="00B4351A">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tcPr>
          <w:p w14:paraId="0EB1A4AB" w14:textId="77777777" w:rsidR="00B4351A" w:rsidRPr="00FA37B6" w:rsidRDefault="00B4351A" w:rsidP="00B4351A">
            <w:pPr>
              <w:overflowPunct/>
              <w:autoSpaceDE/>
              <w:autoSpaceDN/>
              <w:adjustRightInd/>
              <w:spacing w:line="256" w:lineRule="auto"/>
              <w:rPr>
                <w:rFonts w:asciiTheme="minorHAnsi" w:eastAsiaTheme="minorHAnsi" w:hAnsiTheme="minorHAnsi" w:cstheme="minorBidi"/>
                <w:lang w:val="kk-KZ"/>
              </w:rPr>
            </w:pPr>
          </w:p>
        </w:tc>
        <w:tc>
          <w:tcPr>
            <w:tcW w:w="94" w:type="pct"/>
            <w:tcBorders>
              <w:top w:val="nil"/>
              <w:left w:val="nil"/>
              <w:bottom w:val="single" w:sz="8" w:space="0" w:color="auto"/>
              <w:right w:val="single" w:sz="8" w:space="0" w:color="auto"/>
            </w:tcBorders>
            <w:tcMar>
              <w:top w:w="0" w:type="dxa"/>
              <w:left w:w="108" w:type="dxa"/>
              <w:bottom w:w="0" w:type="dxa"/>
              <w:right w:w="108" w:type="dxa"/>
            </w:tcMar>
          </w:tcPr>
          <w:p w14:paraId="5006E26D" w14:textId="77777777" w:rsidR="00B4351A" w:rsidRPr="00FA37B6" w:rsidRDefault="00B4351A" w:rsidP="00B4351A">
            <w:pPr>
              <w:pStyle w:val="p"/>
              <w:spacing w:line="276" w:lineRule="auto"/>
              <w:rPr>
                <w:color w:val="auto"/>
                <w:sz w:val="20"/>
                <w:szCs w:val="20"/>
                <w:lang w:val="kk-KZ" w:eastAsia="en-US"/>
              </w:rPr>
            </w:pPr>
          </w:p>
        </w:tc>
      </w:tr>
      <w:tr w:rsidR="00FA37B6" w:rsidRPr="00FA37B6" w14:paraId="5A477EC2"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355D67"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Бейрезиденттерге көрсетілген қызметтер</w:t>
            </w:r>
          </w:p>
          <w:p w14:paraId="184CEDB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Услуги, оказанные нерезидентам</w:t>
            </w:r>
          </w:p>
        </w:tc>
      </w:tr>
      <w:tr w:rsidR="00FA37B6" w:rsidRPr="00FA37B6" w14:paraId="0ED51CDA"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6C20E"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Қазақстанның елшіліктері мен консулдықтарында Қазақстан бейрезиденттеріне виза беру үшін алымдар</w:t>
            </w:r>
          </w:p>
          <w:p w14:paraId="60DF43F0"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Сборы посольств и консульств Казахстана за выдачу виз нерезидентам Казахстана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703E388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E0AC9C4" w14:textId="77777777" w:rsidR="00B77A18" w:rsidRPr="00FA37B6" w:rsidRDefault="00B77A18">
            <w:pPr>
              <w:rPr>
                <w:lang w:val="kk-KZ" w:eastAsia="en-US"/>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1EEB257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3E09281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053B66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688474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52471A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228CE4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27DBBD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C9B859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0561AA7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D80B892"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0A293"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Қазақстанның аумағында елшіліктер, консулдықтар және Қазақстандағы басқа шетелдік дипломатиялық және ресми өкілдіктер үшін жылжымайтын мүлік объектілерін салу үшін жер телімдерін сатудан түскен түсімдер</w:t>
            </w:r>
          </w:p>
          <w:p w14:paraId="1929B0E7"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6F745D0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E2241A4" w14:textId="77777777" w:rsidR="00B77A18" w:rsidRPr="00FA37B6" w:rsidRDefault="00B77A18">
            <w:pPr>
              <w:rPr>
                <w:lang w:val="kk-KZ" w:eastAsia="en-US"/>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633D17E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39CAE54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7CA2E3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25B6C3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8524B7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826393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D6E188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3AEA35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0DBD2D5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3D5B440"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596B3"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Қазақстанның аумағында елшіліктер, консулдықтар және Қазақстандағы басқа шетелдік дипломатиялық және ресми өкілдіктер үшін жылжымайтын мүлік объектілерін сатудан түскен түсімдер</w:t>
            </w:r>
          </w:p>
          <w:p w14:paraId="28E32CD1"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2E3B14F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B9FDC56" w14:textId="77777777" w:rsidR="00B77A18" w:rsidRPr="00FA37B6" w:rsidRDefault="00B77A18">
            <w:pPr>
              <w:rPr>
                <w:lang w:val="kk-KZ" w:eastAsia="en-US"/>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2ED4A73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2F1F7F8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66C781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A481BF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B64C39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3B160C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6DAD78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48A83E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30F3CB9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1E11687" w14:textId="77777777" w:rsidTr="00B4351A">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0B9AB"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 аумағында табиғи ресурстарды жалға (пайдалануға) беруден түскен түсімдер</w:t>
            </w:r>
          </w:p>
          <w:p w14:paraId="678F945C"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Поступления от предоставления в аренду (пользование) природных ресурсов на территории Казахстана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0A3B72F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5B5B2D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469A9E6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34BC778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D42CEF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70A877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9FAA5E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FBAB2E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86E460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981228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94" w:type="pct"/>
            <w:tcBorders>
              <w:top w:val="nil"/>
              <w:left w:val="nil"/>
              <w:bottom w:val="single" w:sz="8" w:space="0" w:color="auto"/>
              <w:right w:val="single" w:sz="8" w:space="0" w:color="auto"/>
            </w:tcBorders>
            <w:tcMar>
              <w:top w:w="0" w:type="dxa"/>
              <w:left w:w="108" w:type="dxa"/>
              <w:bottom w:w="0" w:type="dxa"/>
              <w:right w:w="108" w:type="dxa"/>
            </w:tcMar>
            <w:hideMark/>
          </w:tcPr>
          <w:p w14:paraId="0A177B4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bl>
    <w:p w14:paraId="314E2C53" w14:textId="54A2A7EC" w:rsidR="00B77A18" w:rsidRPr="00FA37B6" w:rsidRDefault="00B77A18" w:rsidP="00C644B0">
      <w:pPr>
        <w:pStyle w:val="pj"/>
        <w:rPr>
          <w:b/>
          <w:bCs/>
          <w:color w:val="auto"/>
          <w:sz w:val="28"/>
          <w:szCs w:val="28"/>
          <w:bdr w:val="none" w:sz="0" w:space="0" w:color="auto" w:frame="1"/>
          <w:lang w:val="kk-KZ"/>
        </w:rPr>
      </w:pPr>
      <w:r w:rsidRPr="00FA37B6">
        <w:rPr>
          <w:b/>
          <w:bCs/>
          <w:color w:val="auto"/>
          <w:bdr w:val="none" w:sz="0" w:space="0" w:color="auto" w:frame="1"/>
          <w:lang w:val="kk-KZ"/>
        </w:rPr>
        <w:t> </w:t>
      </w:r>
    </w:p>
    <w:p w14:paraId="1F073F1A" w14:textId="77777777"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Б бөлігі. Қызметтердің басқа да түрлері</w:t>
      </w:r>
    </w:p>
    <w:p w14:paraId="740C7ED7"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Часть Б. Прочие виды услуг</w:t>
      </w:r>
    </w:p>
    <w:tbl>
      <w:tblPr>
        <w:tblW w:w="5000" w:type="pct"/>
        <w:jc w:val="center"/>
        <w:tblCellMar>
          <w:left w:w="0" w:type="dxa"/>
          <w:right w:w="0" w:type="dxa"/>
        </w:tblCellMar>
        <w:tblLook w:val="04A0" w:firstRow="1" w:lastRow="0" w:firstColumn="1" w:lastColumn="0" w:noHBand="0" w:noVBand="1"/>
      </w:tblPr>
      <w:tblGrid>
        <w:gridCol w:w="9254"/>
        <w:gridCol w:w="1089"/>
        <w:gridCol w:w="1184"/>
        <w:gridCol w:w="480"/>
        <w:gridCol w:w="317"/>
        <w:gridCol w:w="317"/>
        <w:gridCol w:w="317"/>
        <w:gridCol w:w="317"/>
        <w:gridCol w:w="317"/>
        <w:gridCol w:w="317"/>
        <w:gridCol w:w="317"/>
        <w:gridCol w:w="323"/>
      </w:tblGrid>
      <w:tr w:rsidR="00FA37B6" w:rsidRPr="00FA37B6" w14:paraId="537ACA60" w14:textId="77777777" w:rsidTr="00B77A18">
        <w:trPr>
          <w:jc w:val="center"/>
        </w:trPr>
        <w:tc>
          <w:tcPr>
            <w:tcW w:w="31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AF95D" w14:textId="77777777" w:rsidR="00B77A18" w:rsidRPr="00FA37B6" w:rsidRDefault="00B77A18">
            <w:pPr>
              <w:pStyle w:val="pc"/>
              <w:spacing w:line="256" w:lineRule="auto"/>
              <w:rPr>
                <w:color w:val="auto"/>
                <w:sz w:val="20"/>
                <w:szCs w:val="20"/>
                <w:lang w:val="kk-KZ" w:eastAsia="en-US"/>
              </w:rPr>
            </w:pPr>
            <w:r w:rsidRPr="00FA37B6">
              <w:rPr>
                <w:color w:val="auto"/>
                <w:lang w:val="kk-KZ" w:eastAsia="en-US"/>
              </w:rPr>
              <w:t> </w:t>
            </w:r>
            <w:r w:rsidRPr="00FA37B6">
              <w:rPr>
                <w:b/>
                <w:bCs/>
                <w:color w:val="auto"/>
                <w:sz w:val="20"/>
                <w:szCs w:val="20"/>
                <w:bdr w:val="none" w:sz="0" w:space="0" w:color="auto" w:frame="1"/>
                <w:lang w:val="kk-KZ" w:eastAsia="en-US"/>
              </w:rPr>
              <w:t>Көрсеткіштің атауы</w:t>
            </w:r>
          </w:p>
          <w:p w14:paraId="08ED36F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631EFE"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68A8A7A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4800B"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5E20FFA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1039"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DC6AC"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Оның ішінде әріптес-елдер бойынша</w:t>
            </w:r>
          </w:p>
          <w:p w14:paraId="4CBB961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 том числе по странам-партнерам</w:t>
            </w:r>
          </w:p>
        </w:tc>
      </w:tr>
      <w:tr w:rsidR="00FA37B6" w:rsidRPr="00FA37B6" w14:paraId="6935709D" w14:textId="77777777" w:rsidTr="00B77A1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8B297AC"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6671704F"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28EE63D6" w14:textId="77777777" w:rsidR="00B77A18" w:rsidRPr="00FA37B6" w:rsidRDefault="00B77A18">
            <w:pPr>
              <w:overflowPunct/>
              <w:autoSpaceDE/>
              <w:autoSpaceDN/>
              <w:adjustRightInd/>
              <w:spacing w:line="256" w:lineRule="auto"/>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5C78DA1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3546E6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91CB73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DADA999"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A502CB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0D07C6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940D13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6A7BA8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2BAB6459"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0AC515F"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2E1F6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7E77D9F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6F16B8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6B7576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2A04B0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A6B321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D6E9C4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76E923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7ECC8F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1E7466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085F6D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0E5AE91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F5AC114"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A90AF"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Бейрезиденттерден алынған қызметтер</w:t>
            </w:r>
          </w:p>
          <w:p w14:paraId="794D8E5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Услуги, полученные от нерезидентов</w:t>
            </w:r>
          </w:p>
        </w:tc>
      </w:tr>
      <w:tr w:rsidR="00FA37B6" w:rsidRPr="00FA37B6" w14:paraId="328D0420"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DE08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 азаматтарын шетелде оқыту</w:t>
            </w:r>
          </w:p>
          <w:p w14:paraId="748B60B9"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Обучение граждан Казахстана за рубежом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20A969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100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B3EE7C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74FAD5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6B9C4D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FC1249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FA6002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E60109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66A1EF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032D1F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8AD70E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60D04FA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850C733"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41185" w14:textId="77777777" w:rsidR="00B77A18" w:rsidRPr="00FA37B6" w:rsidRDefault="00B77A18">
            <w:pPr>
              <w:pStyle w:val="p"/>
              <w:spacing w:line="256" w:lineRule="auto"/>
              <w:ind w:right="85"/>
              <w:jc w:val="both"/>
              <w:rPr>
                <w:b/>
                <w:bCs/>
                <w:color w:val="auto"/>
                <w:sz w:val="20"/>
                <w:szCs w:val="20"/>
                <w:bdr w:val="none" w:sz="0" w:space="0" w:color="auto" w:frame="1"/>
                <w:lang w:val="kk-KZ" w:eastAsia="en-US"/>
              </w:rPr>
            </w:pPr>
            <w:r w:rsidRPr="00FA37B6">
              <w:rPr>
                <w:b/>
                <w:bCs/>
                <w:color w:val="auto"/>
                <w:sz w:val="20"/>
                <w:szCs w:val="20"/>
                <w:bdr w:val="none" w:sz="0" w:space="0" w:color="auto" w:frame="1"/>
                <w:lang w:val="kk-KZ" w:eastAsia="en-US"/>
              </w:rPr>
              <w:t>Қазақстан Республикасының аумағындағы Қазақстан азаматтарын оқыту (қашықтықтан, шетелдік оқытушылардың келуі)</w:t>
            </w:r>
          </w:p>
          <w:p w14:paraId="5681099C" w14:textId="77777777" w:rsidR="00B77A18" w:rsidRPr="00FA37B6" w:rsidRDefault="00B77A18">
            <w:pPr>
              <w:pStyle w:val="p"/>
              <w:spacing w:line="256" w:lineRule="auto"/>
              <w:jc w:val="both"/>
              <w:rPr>
                <w:b/>
                <w:bCs/>
                <w:color w:val="auto"/>
                <w:sz w:val="20"/>
                <w:szCs w:val="20"/>
                <w:bdr w:val="none" w:sz="0" w:space="0" w:color="auto" w:frame="1"/>
                <w:lang w:val="kk-KZ" w:eastAsia="en-US"/>
              </w:rPr>
            </w:pPr>
            <w:r w:rsidRPr="00FA37B6">
              <w:rPr>
                <w:bCs/>
                <w:color w:val="auto"/>
                <w:bdr w:val="none" w:sz="0" w:space="0" w:color="auto" w:frame="1"/>
                <w:lang w:val="kk-KZ" w:eastAsia="en-US"/>
              </w:rPr>
              <w:t>Обучение граждан Казахстана, находящимся на территории РК (дистанционно, приезд иностранных преподавателей)</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F5A8DE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101</w:t>
            </w:r>
          </w:p>
        </w:tc>
        <w:tc>
          <w:tcPr>
            <w:tcW w:w="407" w:type="pct"/>
            <w:tcBorders>
              <w:top w:val="nil"/>
              <w:left w:val="nil"/>
              <w:bottom w:val="single" w:sz="8" w:space="0" w:color="auto"/>
              <w:right w:val="single" w:sz="8" w:space="0" w:color="auto"/>
            </w:tcBorders>
            <w:tcMar>
              <w:top w:w="0" w:type="dxa"/>
              <w:left w:w="108" w:type="dxa"/>
              <w:bottom w:w="0" w:type="dxa"/>
              <w:right w:w="108" w:type="dxa"/>
            </w:tcMar>
          </w:tcPr>
          <w:p w14:paraId="40027D6E" w14:textId="77777777" w:rsidR="00B77A18" w:rsidRPr="00FA37B6" w:rsidRDefault="00B77A18">
            <w:pPr>
              <w:spacing w:line="256" w:lineRule="auto"/>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tcPr>
          <w:p w14:paraId="3A92CCBD" w14:textId="77777777" w:rsidR="00B77A18" w:rsidRPr="00FA37B6" w:rsidRDefault="00B77A18">
            <w:pPr>
              <w:spacing w:line="276" w:lineRule="auto"/>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2CC53817" w14:textId="77777777" w:rsidR="00B77A18" w:rsidRPr="00FA37B6" w:rsidRDefault="00B77A18">
            <w:pPr>
              <w:spacing w:line="276" w:lineRule="auto"/>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2505A47F" w14:textId="77777777" w:rsidR="00B77A18" w:rsidRPr="00FA37B6" w:rsidRDefault="00B77A18">
            <w:pPr>
              <w:spacing w:line="276" w:lineRule="auto"/>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64846351" w14:textId="77777777" w:rsidR="00B77A18" w:rsidRPr="00FA37B6" w:rsidRDefault="00B77A18">
            <w:pPr>
              <w:spacing w:line="276" w:lineRule="auto"/>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45E309B2" w14:textId="77777777" w:rsidR="00B77A18" w:rsidRPr="00FA37B6" w:rsidRDefault="00B77A18">
            <w:pPr>
              <w:spacing w:line="276" w:lineRule="auto"/>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31F7C164" w14:textId="77777777" w:rsidR="00B77A18" w:rsidRPr="00FA37B6" w:rsidRDefault="00B77A18">
            <w:pPr>
              <w:spacing w:line="276" w:lineRule="auto"/>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08C2D6FF" w14:textId="77777777" w:rsidR="00B77A18" w:rsidRPr="00FA37B6" w:rsidRDefault="00B77A18">
            <w:pPr>
              <w:spacing w:line="276" w:lineRule="auto"/>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35BEBAEC" w14:textId="77777777" w:rsidR="00B77A18" w:rsidRPr="00FA37B6" w:rsidRDefault="00B77A18">
            <w:pPr>
              <w:spacing w:line="276" w:lineRule="auto"/>
              <w:rPr>
                <w:lang w:val="kk-KZ" w:eastAsia="en-US"/>
              </w:rPr>
            </w:pPr>
          </w:p>
        </w:tc>
        <w:tc>
          <w:tcPr>
            <w:tcW w:w="111" w:type="pct"/>
            <w:tcBorders>
              <w:top w:val="nil"/>
              <w:left w:val="nil"/>
              <w:bottom w:val="single" w:sz="8" w:space="0" w:color="auto"/>
              <w:right w:val="single" w:sz="8" w:space="0" w:color="auto"/>
            </w:tcBorders>
            <w:tcMar>
              <w:top w:w="0" w:type="dxa"/>
              <w:left w:w="108" w:type="dxa"/>
              <w:bottom w:w="0" w:type="dxa"/>
              <w:right w:w="108" w:type="dxa"/>
            </w:tcMar>
          </w:tcPr>
          <w:p w14:paraId="7115B1BE" w14:textId="77777777" w:rsidR="00B77A18" w:rsidRPr="00FA37B6" w:rsidRDefault="00B77A18">
            <w:pPr>
              <w:pStyle w:val="p"/>
              <w:spacing w:line="276" w:lineRule="auto"/>
              <w:rPr>
                <w:color w:val="auto"/>
                <w:sz w:val="20"/>
                <w:szCs w:val="20"/>
                <w:lang w:val="kk-KZ" w:eastAsia="en-US"/>
              </w:rPr>
            </w:pPr>
          </w:p>
        </w:tc>
      </w:tr>
      <w:tr w:rsidR="00FA37B6" w:rsidRPr="00FA37B6" w14:paraId="1139158D"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6CF0F"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 азаматтарына шетелде көрсетілген денсаулық сақтау қызметтері</w:t>
            </w:r>
          </w:p>
          <w:p w14:paraId="007262FF"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lastRenderedPageBreak/>
              <w:t>Услуги здравоохранения, предоставленные гражданам Казахстана за рубежом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3F4C7D8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lastRenderedPageBreak/>
              <w:t>105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4782996"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0E055B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945B2A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1E4D5E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2EF530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251891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D051BC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806CA9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79749B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51F3CE2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F9FB2B9"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C721A"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Қазақстан азаматтарына қашықтықтан көрсетілген денсаулық сақтау қызметтері, шетелдік медициналық қызметкерлердің келуі</w:t>
            </w:r>
          </w:p>
          <w:p w14:paraId="50B22BE8"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Услуги здравоохранения, предоставленные гражданам Казахстана дистанционно, приезд иностранных медицинских работников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E4B42A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106</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849565E"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083092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E01D43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736EF5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187B13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DA787E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F16078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B2BB8F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764679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01E7407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7C8FCEF"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8393A"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Құрылыс қызметтері (құрылыспен байланысты жөндеуді және техникалық қызмет көрсетуді қосқанда) оның ішінде:</w:t>
            </w:r>
          </w:p>
          <w:p w14:paraId="06D844A2"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Строительные услуги (включая ремонт и техническое обслуживание в связи со строительством) в том числе:</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31CDB72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BF8CEED"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53273FED"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3CC3B2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D06B2D1"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506DFB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3C1E0AC"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FD51B3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D82336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6FA93C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26048E0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5735CFAB"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C0942"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шет елдегі құрылыс</w:t>
            </w:r>
          </w:p>
          <w:p w14:paraId="411BF7CD"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строительство за границей</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68FE509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111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F67420A"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75D83E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999072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EB4811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DCA31D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0E6EC0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5FAC4F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062A5C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37D79D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6FB6E9D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2D513E4"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CC8F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Қазақстандағы құрылыс</w:t>
            </w:r>
          </w:p>
          <w:p w14:paraId="56673AAC"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строительство в Казахстане</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142AB2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117</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5ABF83E"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15F218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9967BC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D16860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420E8D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D90D38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80F929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877C60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5F5019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0349D74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E259D9B"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8DBCA"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Басқару саласындағы консультациялық қызметтер</w:t>
            </w:r>
          </w:p>
          <w:p w14:paraId="68C48336"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Консультационные услуги в области управления</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5EA9C9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120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486FF64"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6A00565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9FC946E"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9D7177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BAC832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4305539"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D422E5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EF7C5A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26549B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12C8D87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62FAA742"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C229E"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Заң қызметтері</w:t>
            </w:r>
          </w:p>
          <w:p w14:paraId="0668E30A"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Юридические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00DAAFB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121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0945C25"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69FCEA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BC7F8D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1A1587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5CAE42F"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3A09F9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417266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728AF8E"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EE3C3A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22D5110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3DA1FB6E"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F82E4"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Қаржылық қызметтер көрсету</w:t>
            </w:r>
          </w:p>
          <w:p w14:paraId="337D3E98"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Финансовые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66D717E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122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4BD963E"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5839BCB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A0A6DE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D284A6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DBB56C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6FD698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2C5902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038A9B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8D2F6F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405951C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97F9145"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378C2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Телекоммуникациялық қызметтер (берілетін ақпараттың құнын есептемегендегі байланыс қызметтері)</w:t>
            </w:r>
          </w:p>
          <w:p w14:paraId="10083179"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Телекоммуникационные услуги (услуги связи без учета стоимости передаваемой информации)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55EB41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125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D30AF7A"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FC8A73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FC40FA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F981F6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9F987B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4D7398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FC72B5D"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6D76C86"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16B0D1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72E154CF"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251A2066"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4D883"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Ақпараттық қызметтер</w:t>
            </w:r>
          </w:p>
          <w:p w14:paraId="7522E843"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Информационные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73547E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127</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214429C"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E4C1E6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9375D6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C0778F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5B92E5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C33B4C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6ABACE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3142B7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7D4A4D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03C4847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13519FE"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99CC1"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Компьютерлік қызметтер (компьютерлерді жөндеуді және қызмет көрсетуді қоса алғанда)</w:t>
            </w:r>
          </w:p>
          <w:p w14:paraId="66DF7EB0"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Компьютерные услуги (включая ремонт и техническое обслуживание компьютеров)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70C196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130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6375ABD"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64A0C1B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634D7D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448E95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C2D463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FEC678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B4B958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DB3674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68EF55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456650C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B5CD082"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2CDE2"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санаттарға жатқызылмаған жөндеу және техникалық қызмет көрсету бойынша қызметтер</w:t>
            </w:r>
          </w:p>
          <w:p w14:paraId="5111422D"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Услуги по ремонту и техническому обслуживанию, не отнесенные к другим категориям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1E248D1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131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B4595E6"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794A3F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C6448D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E4AA2A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04F2FB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8E594A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A83E3F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0CC6D4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D88A5F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6E52D90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2EC29BB"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80BE1"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Бейрезиденттердің көлік құралдарына қызмет көрсету жөніндегі қызметтер (ұшақтарды қоса алғанда)</w:t>
            </w:r>
          </w:p>
          <w:p w14:paraId="59AC8BEE"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Услуги по обслуживанию нерезидентами транспортных средств (включая самолеты)</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B81177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135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26DAFDB"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50041E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5EDBAA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C1E49D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102DD1F"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5E9D46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685C9E9"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59FB15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A63D55D"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02FD1A7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2AF96209" w14:textId="77777777" w:rsidTr="00B63D4A">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C00139" w14:textId="77777777" w:rsidR="00B4351A" w:rsidRPr="00FA37B6" w:rsidRDefault="00B4351A" w:rsidP="00B4351A">
            <w:pPr>
              <w:pStyle w:val="p"/>
              <w:ind w:right="143"/>
              <w:jc w:val="both"/>
              <w:rPr>
                <w:b/>
                <w:color w:val="auto"/>
                <w:sz w:val="20"/>
                <w:szCs w:val="20"/>
              </w:rPr>
            </w:pPr>
            <w:r w:rsidRPr="00FA37B6">
              <w:rPr>
                <w:b/>
                <w:color w:val="auto"/>
                <w:sz w:val="20"/>
                <w:szCs w:val="20"/>
              </w:rPr>
              <w:t xml:space="preserve">Шетелдік спортшылардың Қазақстандағы ойын-сауық </w:t>
            </w:r>
            <w:r w:rsidRPr="00FA37B6">
              <w:rPr>
                <w:b/>
                <w:color w:val="auto"/>
                <w:sz w:val="20"/>
                <w:szCs w:val="20"/>
              </w:rPr>
              <w:br/>
              <w:t>іс-шараларындағы табысы, шетелдік спортшыларды қазақстандық командаларға ауыстырғаны үшін табысы</w:t>
            </w:r>
          </w:p>
          <w:p w14:paraId="1B32C22C" w14:textId="6DFBDF37" w:rsidR="00B4351A" w:rsidRPr="00FA37B6" w:rsidRDefault="00B4351A" w:rsidP="00B4351A">
            <w:pPr>
              <w:pStyle w:val="p"/>
              <w:spacing w:line="256" w:lineRule="auto"/>
              <w:jc w:val="both"/>
              <w:rPr>
                <w:b/>
                <w:bCs/>
                <w:color w:val="auto"/>
                <w:sz w:val="20"/>
                <w:szCs w:val="20"/>
                <w:bdr w:val="none" w:sz="0" w:space="0" w:color="auto" w:frame="1"/>
                <w:lang w:val="kk-KZ" w:eastAsia="en-US"/>
              </w:rPr>
            </w:pPr>
            <w:r w:rsidRPr="00FA37B6">
              <w:rPr>
                <w:color w:val="auto"/>
                <w:sz w:val="20"/>
                <w:szCs w:val="20"/>
              </w:rPr>
              <w:lastRenderedPageBreak/>
              <w:t xml:space="preserve">Доход иностранных спортсменов в зрелищных мероприятиях в Казахстане, доход за перевод иностранных спортсменов в </w:t>
            </w:r>
            <w:r w:rsidRPr="00FA37B6">
              <w:rPr>
                <w:color w:val="auto"/>
                <w:sz w:val="20"/>
                <w:szCs w:val="20"/>
              </w:rPr>
              <w:br/>
              <w:t>казахстанские команды</w:t>
            </w:r>
          </w:p>
        </w:tc>
        <w:tc>
          <w:tcPr>
            <w:tcW w:w="374" w:type="pct"/>
            <w:tcBorders>
              <w:top w:val="nil"/>
              <w:left w:val="nil"/>
              <w:bottom w:val="single" w:sz="8" w:space="0" w:color="auto"/>
              <w:right w:val="single" w:sz="8" w:space="0" w:color="auto"/>
            </w:tcBorders>
            <w:tcMar>
              <w:top w:w="0" w:type="dxa"/>
              <w:left w:w="108" w:type="dxa"/>
              <w:bottom w:w="0" w:type="dxa"/>
              <w:right w:w="108" w:type="dxa"/>
            </w:tcMar>
            <w:vAlign w:val="center"/>
          </w:tcPr>
          <w:p w14:paraId="054FC0E5" w14:textId="72AF3664" w:rsidR="00B4351A" w:rsidRPr="00FA37B6" w:rsidRDefault="00B4351A" w:rsidP="00B4351A">
            <w:pPr>
              <w:pStyle w:val="pc"/>
              <w:spacing w:line="256" w:lineRule="auto"/>
              <w:rPr>
                <w:color w:val="auto"/>
                <w:sz w:val="20"/>
                <w:szCs w:val="20"/>
                <w:lang w:val="kk-KZ" w:eastAsia="en-US"/>
              </w:rPr>
            </w:pPr>
            <w:r w:rsidRPr="00FA37B6">
              <w:rPr>
                <w:color w:val="auto"/>
                <w:sz w:val="20"/>
                <w:szCs w:val="20"/>
                <w:lang w:val="en-US"/>
              </w:rPr>
              <w:lastRenderedPageBreak/>
              <w:t>136</w:t>
            </w:r>
          </w:p>
        </w:tc>
        <w:tc>
          <w:tcPr>
            <w:tcW w:w="407" w:type="pct"/>
            <w:tcBorders>
              <w:top w:val="nil"/>
              <w:left w:val="nil"/>
              <w:bottom w:val="single" w:sz="8" w:space="0" w:color="auto"/>
              <w:right w:val="single" w:sz="8" w:space="0" w:color="auto"/>
            </w:tcBorders>
            <w:tcMar>
              <w:top w:w="0" w:type="dxa"/>
              <w:left w:w="108" w:type="dxa"/>
              <w:bottom w:w="0" w:type="dxa"/>
              <w:right w:w="108" w:type="dxa"/>
            </w:tcMar>
          </w:tcPr>
          <w:p w14:paraId="5FA7B96D" w14:textId="77777777" w:rsidR="00B4351A" w:rsidRPr="00FA37B6" w:rsidRDefault="00B4351A" w:rsidP="00B4351A">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tcPr>
          <w:p w14:paraId="40817931" w14:textId="77777777" w:rsidR="00B4351A" w:rsidRPr="00FA37B6" w:rsidRDefault="00B4351A" w:rsidP="00B4351A">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42132A89"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453AC86"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490E79F4"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4B69676C"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25B175A6"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23FB2BDC"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5CE667E" w14:textId="77777777" w:rsidR="00B4351A" w:rsidRPr="00FA37B6" w:rsidRDefault="00B4351A" w:rsidP="00B4351A">
            <w:pPr>
              <w:pStyle w:val="p"/>
              <w:spacing w:line="256" w:lineRule="auto"/>
              <w:rPr>
                <w:color w:val="auto"/>
                <w:sz w:val="20"/>
                <w:szCs w:val="20"/>
                <w:lang w:val="kk-KZ" w:eastAsia="en-US"/>
              </w:rPr>
            </w:pPr>
          </w:p>
        </w:tc>
        <w:tc>
          <w:tcPr>
            <w:tcW w:w="111" w:type="pct"/>
            <w:tcBorders>
              <w:top w:val="nil"/>
              <w:left w:val="nil"/>
              <w:bottom w:val="single" w:sz="8" w:space="0" w:color="auto"/>
              <w:right w:val="single" w:sz="8" w:space="0" w:color="auto"/>
            </w:tcBorders>
            <w:tcMar>
              <w:top w:w="0" w:type="dxa"/>
              <w:left w:w="108" w:type="dxa"/>
              <w:bottom w:w="0" w:type="dxa"/>
              <w:right w:w="108" w:type="dxa"/>
            </w:tcMar>
          </w:tcPr>
          <w:p w14:paraId="0A3EEC3C" w14:textId="77777777" w:rsidR="00B4351A" w:rsidRPr="00FA37B6" w:rsidRDefault="00B4351A" w:rsidP="00B4351A">
            <w:pPr>
              <w:pStyle w:val="p"/>
              <w:spacing w:line="256" w:lineRule="auto"/>
              <w:rPr>
                <w:color w:val="auto"/>
                <w:sz w:val="20"/>
                <w:szCs w:val="20"/>
                <w:lang w:val="kk-KZ" w:eastAsia="en-US"/>
              </w:rPr>
            </w:pPr>
          </w:p>
        </w:tc>
      </w:tr>
      <w:tr w:rsidR="00FA37B6" w:rsidRPr="00FA37B6" w14:paraId="30C83FF7" w14:textId="77777777" w:rsidTr="00B63D4A">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F59CD0" w14:textId="77777777" w:rsidR="00B4351A" w:rsidRPr="00FA37B6" w:rsidRDefault="00B4351A" w:rsidP="00B4351A">
            <w:pPr>
              <w:pStyle w:val="p"/>
              <w:ind w:right="143"/>
              <w:jc w:val="both"/>
              <w:rPr>
                <w:b/>
                <w:color w:val="auto"/>
                <w:sz w:val="20"/>
                <w:szCs w:val="20"/>
              </w:rPr>
            </w:pPr>
            <w:r w:rsidRPr="00FA37B6">
              <w:rPr>
                <w:b/>
                <w:color w:val="auto"/>
                <w:sz w:val="20"/>
                <w:szCs w:val="20"/>
              </w:rPr>
              <w:lastRenderedPageBreak/>
              <w:t>Қазақстандағы ойын-сауық іс-шараларындағы шетелдік әртістер мен басқа да өнер қызметкерлерінің табысы</w:t>
            </w:r>
          </w:p>
          <w:p w14:paraId="0C7E898F" w14:textId="128DB8D3" w:rsidR="00B4351A" w:rsidRPr="00FA37B6" w:rsidRDefault="00B4351A" w:rsidP="00B4351A">
            <w:pPr>
              <w:pStyle w:val="p"/>
              <w:spacing w:line="256" w:lineRule="auto"/>
              <w:jc w:val="both"/>
              <w:rPr>
                <w:b/>
                <w:bCs/>
                <w:color w:val="auto"/>
                <w:sz w:val="20"/>
                <w:szCs w:val="20"/>
                <w:bdr w:val="none" w:sz="0" w:space="0" w:color="auto" w:frame="1"/>
                <w:lang w:val="kk-KZ" w:eastAsia="en-US"/>
              </w:rPr>
            </w:pPr>
            <w:r w:rsidRPr="00FA37B6">
              <w:rPr>
                <w:color w:val="auto"/>
                <w:sz w:val="20"/>
                <w:szCs w:val="20"/>
              </w:rPr>
              <w:t xml:space="preserve">Доход иностранных артистов и других работников искусства в </w:t>
            </w:r>
            <w:r w:rsidRPr="00FA37B6">
              <w:rPr>
                <w:color w:val="auto"/>
                <w:sz w:val="20"/>
                <w:szCs w:val="20"/>
              </w:rPr>
              <w:br/>
              <w:t>зрелищных мероприятиях в Казахстане</w:t>
            </w:r>
          </w:p>
        </w:tc>
        <w:tc>
          <w:tcPr>
            <w:tcW w:w="374" w:type="pct"/>
            <w:tcBorders>
              <w:top w:val="nil"/>
              <w:left w:val="nil"/>
              <w:bottom w:val="single" w:sz="8" w:space="0" w:color="auto"/>
              <w:right w:val="single" w:sz="8" w:space="0" w:color="auto"/>
            </w:tcBorders>
            <w:tcMar>
              <w:top w:w="0" w:type="dxa"/>
              <w:left w:w="108" w:type="dxa"/>
              <w:bottom w:w="0" w:type="dxa"/>
              <w:right w:w="108" w:type="dxa"/>
            </w:tcMar>
            <w:vAlign w:val="center"/>
          </w:tcPr>
          <w:p w14:paraId="6D6FEF1D" w14:textId="61F8384A" w:rsidR="00B4351A" w:rsidRPr="00FA37B6" w:rsidRDefault="00B4351A" w:rsidP="00B4351A">
            <w:pPr>
              <w:pStyle w:val="pc"/>
              <w:spacing w:line="256" w:lineRule="auto"/>
              <w:rPr>
                <w:color w:val="auto"/>
                <w:sz w:val="20"/>
                <w:szCs w:val="20"/>
                <w:lang w:val="kk-KZ" w:eastAsia="en-US"/>
              </w:rPr>
            </w:pPr>
            <w:r w:rsidRPr="00FA37B6">
              <w:rPr>
                <w:color w:val="auto"/>
                <w:sz w:val="20"/>
                <w:szCs w:val="20"/>
                <w:lang w:val="en-US"/>
              </w:rPr>
              <w:t>137</w:t>
            </w:r>
          </w:p>
        </w:tc>
        <w:tc>
          <w:tcPr>
            <w:tcW w:w="407" w:type="pct"/>
            <w:tcBorders>
              <w:top w:val="nil"/>
              <w:left w:val="nil"/>
              <w:bottom w:val="single" w:sz="8" w:space="0" w:color="auto"/>
              <w:right w:val="single" w:sz="8" w:space="0" w:color="auto"/>
            </w:tcBorders>
            <w:tcMar>
              <w:top w:w="0" w:type="dxa"/>
              <w:left w:w="108" w:type="dxa"/>
              <w:bottom w:w="0" w:type="dxa"/>
              <w:right w:w="108" w:type="dxa"/>
            </w:tcMar>
          </w:tcPr>
          <w:p w14:paraId="7A352644" w14:textId="77777777" w:rsidR="00B4351A" w:rsidRPr="00FA37B6" w:rsidRDefault="00B4351A" w:rsidP="00B4351A">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tcPr>
          <w:p w14:paraId="6409ECEC" w14:textId="77777777" w:rsidR="00B4351A" w:rsidRPr="00FA37B6" w:rsidRDefault="00B4351A" w:rsidP="00B4351A">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6BD2FB10"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17F69325"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6977AF81"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2F94E97E"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ECE4363"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49FC2B25" w14:textId="77777777" w:rsidR="00B4351A" w:rsidRPr="00FA37B6" w:rsidRDefault="00B4351A" w:rsidP="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6A0FFFC8" w14:textId="77777777" w:rsidR="00B4351A" w:rsidRPr="00FA37B6" w:rsidRDefault="00B4351A" w:rsidP="00B4351A">
            <w:pPr>
              <w:pStyle w:val="p"/>
              <w:spacing w:line="256" w:lineRule="auto"/>
              <w:rPr>
                <w:color w:val="auto"/>
                <w:sz w:val="20"/>
                <w:szCs w:val="20"/>
                <w:lang w:val="kk-KZ" w:eastAsia="en-US"/>
              </w:rPr>
            </w:pPr>
          </w:p>
        </w:tc>
        <w:tc>
          <w:tcPr>
            <w:tcW w:w="111" w:type="pct"/>
            <w:tcBorders>
              <w:top w:val="nil"/>
              <w:left w:val="nil"/>
              <w:bottom w:val="single" w:sz="8" w:space="0" w:color="auto"/>
              <w:right w:val="single" w:sz="8" w:space="0" w:color="auto"/>
            </w:tcBorders>
            <w:tcMar>
              <w:top w:w="0" w:type="dxa"/>
              <w:left w:w="108" w:type="dxa"/>
              <w:bottom w:w="0" w:type="dxa"/>
              <w:right w:w="108" w:type="dxa"/>
            </w:tcMar>
          </w:tcPr>
          <w:p w14:paraId="02D49797" w14:textId="77777777" w:rsidR="00B4351A" w:rsidRPr="00FA37B6" w:rsidRDefault="00B4351A" w:rsidP="00B4351A">
            <w:pPr>
              <w:pStyle w:val="p"/>
              <w:spacing w:line="256" w:lineRule="auto"/>
              <w:rPr>
                <w:color w:val="auto"/>
                <w:sz w:val="20"/>
                <w:szCs w:val="20"/>
                <w:lang w:val="kk-KZ" w:eastAsia="en-US"/>
              </w:rPr>
            </w:pPr>
          </w:p>
        </w:tc>
      </w:tr>
      <w:tr w:rsidR="00FA37B6" w:rsidRPr="00FA37B6" w14:paraId="7E1C8288"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4AC4D9" w14:textId="77777777" w:rsidR="00B4351A" w:rsidRPr="00FA37B6" w:rsidRDefault="00B4351A">
            <w:pPr>
              <w:pStyle w:val="p"/>
              <w:spacing w:line="256" w:lineRule="auto"/>
              <w:jc w:val="both"/>
              <w:rPr>
                <w:b/>
                <w:bCs/>
                <w:color w:val="auto"/>
                <w:sz w:val="20"/>
                <w:szCs w:val="20"/>
                <w:bdr w:val="none" w:sz="0" w:space="0" w:color="auto" w:frame="1"/>
                <w:lang w:val="kk-KZ" w:eastAsia="en-US"/>
              </w:rPr>
            </w:pPr>
          </w:p>
        </w:tc>
        <w:tc>
          <w:tcPr>
            <w:tcW w:w="374" w:type="pct"/>
            <w:tcBorders>
              <w:top w:val="nil"/>
              <w:left w:val="nil"/>
              <w:bottom w:val="single" w:sz="8" w:space="0" w:color="auto"/>
              <w:right w:val="single" w:sz="8" w:space="0" w:color="auto"/>
            </w:tcBorders>
            <w:tcMar>
              <w:top w:w="0" w:type="dxa"/>
              <w:left w:w="108" w:type="dxa"/>
              <w:bottom w:w="0" w:type="dxa"/>
              <w:right w:w="108" w:type="dxa"/>
            </w:tcMar>
          </w:tcPr>
          <w:p w14:paraId="086E6259" w14:textId="77777777" w:rsidR="00B4351A" w:rsidRPr="00FA37B6" w:rsidRDefault="00B4351A">
            <w:pPr>
              <w:pStyle w:val="pc"/>
              <w:spacing w:line="256" w:lineRule="auto"/>
              <w:rPr>
                <w:color w:val="auto"/>
                <w:sz w:val="20"/>
                <w:szCs w:val="20"/>
                <w:lang w:val="kk-KZ" w:eastAsia="en-US"/>
              </w:rPr>
            </w:pPr>
          </w:p>
        </w:tc>
        <w:tc>
          <w:tcPr>
            <w:tcW w:w="407" w:type="pct"/>
            <w:tcBorders>
              <w:top w:val="nil"/>
              <w:left w:val="nil"/>
              <w:bottom w:val="single" w:sz="8" w:space="0" w:color="auto"/>
              <w:right w:val="single" w:sz="8" w:space="0" w:color="auto"/>
            </w:tcBorders>
            <w:tcMar>
              <w:top w:w="0" w:type="dxa"/>
              <w:left w:w="108" w:type="dxa"/>
              <w:bottom w:w="0" w:type="dxa"/>
              <w:right w:w="108" w:type="dxa"/>
            </w:tcMar>
          </w:tcPr>
          <w:p w14:paraId="0DBF9593" w14:textId="77777777" w:rsidR="00B4351A" w:rsidRPr="00FA37B6" w:rsidRDefault="00B4351A">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tcPr>
          <w:p w14:paraId="09D9E672" w14:textId="77777777" w:rsidR="00B4351A" w:rsidRPr="00FA37B6" w:rsidRDefault="00B4351A">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076A662E" w14:textId="77777777" w:rsidR="00B4351A" w:rsidRPr="00FA37B6" w:rsidRDefault="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17DEA01F" w14:textId="77777777" w:rsidR="00B4351A" w:rsidRPr="00FA37B6" w:rsidRDefault="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52B17B95" w14:textId="77777777" w:rsidR="00B4351A" w:rsidRPr="00FA37B6" w:rsidRDefault="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DDEF76A" w14:textId="77777777" w:rsidR="00B4351A" w:rsidRPr="00FA37B6" w:rsidRDefault="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6DC69A1C" w14:textId="77777777" w:rsidR="00B4351A" w:rsidRPr="00FA37B6" w:rsidRDefault="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7132712" w14:textId="77777777" w:rsidR="00B4351A" w:rsidRPr="00FA37B6" w:rsidRDefault="00B4351A">
            <w:pPr>
              <w:pStyle w:val="p"/>
              <w:spacing w:line="256" w:lineRule="auto"/>
              <w:rPr>
                <w:color w:val="auto"/>
                <w:sz w:val="20"/>
                <w:szCs w:val="20"/>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34CEC3F8" w14:textId="77777777" w:rsidR="00B4351A" w:rsidRPr="00FA37B6" w:rsidRDefault="00B4351A">
            <w:pPr>
              <w:pStyle w:val="p"/>
              <w:spacing w:line="256" w:lineRule="auto"/>
              <w:rPr>
                <w:color w:val="auto"/>
                <w:sz w:val="20"/>
                <w:szCs w:val="20"/>
                <w:lang w:val="kk-KZ" w:eastAsia="en-US"/>
              </w:rPr>
            </w:pPr>
          </w:p>
        </w:tc>
        <w:tc>
          <w:tcPr>
            <w:tcW w:w="111" w:type="pct"/>
            <w:tcBorders>
              <w:top w:val="nil"/>
              <w:left w:val="nil"/>
              <w:bottom w:val="single" w:sz="8" w:space="0" w:color="auto"/>
              <w:right w:val="single" w:sz="8" w:space="0" w:color="auto"/>
            </w:tcBorders>
            <w:tcMar>
              <w:top w:w="0" w:type="dxa"/>
              <w:left w:w="108" w:type="dxa"/>
              <w:bottom w:w="0" w:type="dxa"/>
              <w:right w:w="108" w:type="dxa"/>
            </w:tcMar>
          </w:tcPr>
          <w:p w14:paraId="7B40C041" w14:textId="77777777" w:rsidR="00B4351A" w:rsidRPr="00FA37B6" w:rsidRDefault="00B4351A">
            <w:pPr>
              <w:pStyle w:val="p"/>
              <w:spacing w:line="256" w:lineRule="auto"/>
              <w:rPr>
                <w:color w:val="auto"/>
                <w:sz w:val="20"/>
                <w:szCs w:val="20"/>
                <w:lang w:val="kk-KZ" w:eastAsia="en-US"/>
              </w:rPr>
            </w:pPr>
          </w:p>
        </w:tc>
      </w:tr>
      <w:tr w:rsidR="00FA37B6" w:rsidRPr="00FA37B6" w14:paraId="79DE6272"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9CC1D"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қызметтер (толық көрсетіңіз)</w:t>
            </w:r>
          </w:p>
          <w:p w14:paraId="07E87BEF"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услуги (расшифровать)</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7CE73BF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140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DF553A4" w14:textId="77777777" w:rsidR="00B77A18" w:rsidRPr="00FA37B6" w:rsidRDefault="00B77A18">
            <w:pPr>
              <w:rPr>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5796A8C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9D67B5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447962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957F0D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DBF5B6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123069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7C1A0B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A3F1A4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01DF983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310B082"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396AA"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Бейрезиденттерге көрсетілген қызметтер</w:t>
            </w:r>
          </w:p>
          <w:p w14:paraId="6467F43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Услуги, оказанные нерезидентам</w:t>
            </w:r>
          </w:p>
        </w:tc>
      </w:tr>
      <w:tr w:rsidR="00FA37B6" w:rsidRPr="00FA37B6" w14:paraId="09907352"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02C7E"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Қазақстан аумағындағы шетел азаматтарына көрсетілген денсаулық сақтау қызметтері</w:t>
            </w:r>
          </w:p>
          <w:p w14:paraId="48C79945"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Услуги здравоохранения, предоставленные иностранным гражданам, находящимся на территории Казахстана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C4FBF1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141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A6292B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2A393F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870D6A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BE8AA8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7E2DB4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504064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672459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8E54DC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FE4EE6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0C99F67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5AAA59A"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4C697"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Шетелдегі шетел азаматтарына көрсетілген денсаулық сақтау қызметтері (қашықтықтан, қазақстандық медицина қызметкерлерінің баруы)</w:t>
            </w:r>
          </w:p>
          <w:p w14:paraId="1D63525E"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065BACE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142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603E73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5EC9FAA7" w14:textId="77777777" w:rsidR="00B77A18" w:rsidRPr="00FA37B6" w:rsidRDefault="00B77A18">
            <w:pPr>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5A1B21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738B7A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5EB339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B2766E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1A44C9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71C1DF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CB775E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75324C6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2F1435C"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FBAD2"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Басқару саласындағы консультациялық қызметтер</w:t>
            </w:r>
          </w:p>
          <w:p w14:paraId="70CED4C4"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Консультационные услуги в области управления</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9C5522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143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1EE3C4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1B8B1E8D" w14:textId="77777777" w:rsidR="00B77A18" w:rsidRPr="00FA37B6" w:rsidRDefault="00B77A18">
            <w:pPr>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31FC7E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5441FF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18A172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9A7DCC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7CDD0C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DCF405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2E3AEC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33B5079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E70614A"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204E7"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Заң қызметтері</w:t>
            </w:r>
          </w:p>
          <w:p w14:paraId="1472DBA7"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Юридические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15613EF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144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EB8F3B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286A0ACC" w14:textId="77777777" w:rsidR="00B77A18" w:rsidRPr="00FA37B6" w:rsidRDefault="00B77A18">
            <w:pPr>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72CF5C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2DC7EB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FF64CF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6F427D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FA9BAE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D73E83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29F631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07A9215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0E2BFB6"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1428D"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Ақпараттық қызметтер</w:t>
            </w:r>
          </w:p>
          <w:p w14:paraId="20730001"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Информационные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76D3E59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145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A1C2A7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65964297" w14:textId="77777777" w:rsidR="00B77A18" w:rsidRPr="00FA37B6" w:rsidRDefault="00B77A18">
            <w:pPr>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085848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D39270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49BDD9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A8FADD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50DB4E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9E0DB0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2406E3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5CD134C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DA5F68C" w14:textId="77777777" w:rsidTr="00B63D4A">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FD420" w14:textId="77777777" w:rsidR="00472973" w:rsidRPr="00FA37B6" w:rsidRDefault="00472973" w:rsidP="00472973">
            <w:pPr>
              <w:pStyle w:val="p"/>
              <w:ind w:left="22" w:right="143"/>
              <w:jc w:val="both"/>
              <w:rPr>
                <w:b/>
                <w:color w:val="auto"/>
                <w:sz w:val="20"/>
                <w:szCs w:val="20"/>
              </w:rPr>
            </w:pPr>
            <w:r w:rsidRPr="00FA37B6">
              <w:rPr>
                <w:b/>
                <w:color w:val="auto"/>
                <w:sz w:val="20"/>
                <w:szCs w:val="20"/>
              </w:rPr>
              <w:t xml:space="preserve">Қазақстандық спортшылардың Шетелдегі ойын-сауық </w:t>
            </w:r>
            <w:r w:rsidRPr="00FA37B6">
              <w:rPr>
                <w:b/>
                <w:color w:val="auto"/>
                <w:sz w:val="20"/>
                <w:szCs w:val="20"/>
              </w:rPr>
              <w:br/>
              <w:t xml:space="preserve">іс-шараларындағы табысы, қазақстандық спортшыларды </w:t>
            </w:r>
            <w:r w:rsidRPr="00FA37B6">
              <w:rPr>
                <w:b/>
                <w:color w:val="auto"/>
                <w:sz w:val="20"/>
                <w:szCs w:val="20"/>
              </w:rPr>
              <w:br/>
              <w:t>шетелдік командаларға ауыстырғаны үшін табысы</w:t>
            </w:r>
          </w:p>
          <w:p w14:paraId="3D41873D" w14:textId="07398654" w:rsidR="00472973" w:rsidRPr="00FA37B6" w:rsidRDefault="00472973" w:rsidP="00472973">
            <w:pPr>
              <w:pStyle w:val="p"/>
              <w:spacing w:line="256" w:lineRule="auto"/>
              <w:ind w:left="22"/>
              <w:jc w:val="both"/>
              <w:rPr>
                <w:b/>
                <w:bCs/>
                <w:color w:val="auto"/>
                <w:sz w:val="20"/>
                <w:szCs w:val="20"/>
                <w:bdr w:val="none" w:sz="0" w:space="0" w:color="auto" w:frame="1"/>
                <w:lang w:val="kk-KZ" w:eastAsia="en-US"/>
              </w:rPr>
            </w:pPr>
            <w:r w:rsidRPr="00FA37B6">
              <w:rPr>
                <w:color w:val="auto"/>
                <w:sz w:val="20"/>
                <w:szCs w:val="20"/>
              </w:rPr>
              <w:t xml:space="preserve">Доход казахстанских спортсменов в зрелищных мероприятиях за границей, доход за перевод казахстанских спортсменов в </w:t>
            </w:r>
            <w:r w:rsidRPr="00FA37B6">
              <w:rPr>
                <w:color w:val="auto"/>
                <w:sz w:val="20"/>
                <w:szCs w:val="20"/>
              </w:rPr>
              <w:br/>
              <w:t>иностранные команды</w:t>
            </w:r>
          </w:p>
        </w:tc>
        <w:tc>
          <w:tcPr>
            <w:tcW w:w="374" w:type="pct"/>
            <w:tcBorders>
              <w:top w:val="nil"/>
              <w:left w:val="nil"/>
              <w:bottom w:val="single" w:sz="8" w:space="0" w:color="auto"/>
              <w:right w:val="single" w:sz="8" w:space="0" w:color="auto"/>
            </w:tcBorders>
            <w:tcMar>
              <w:top w:w="0" w:type="dxa"/>
              <w:left w:w="108" w:type="dxa"/>
              <w:bottom w:w="0" w:type="dxa"/>
              <w:right w:w="108" w:type="dxa"/>
            </w:tcMar>
            <w:vAlign w:val="center"/>
          </w:tcPr>
          <w:p w14:paraId="15EE166A" w14:textId="44E2E88E" w:rsidR="00472973" w:rsidRPr="00FA37B6" w:rsidRDefault="00472973" w:rsidP="00472973">
            <w:pPr>
              <w:pStyle w:val="pc"/>
              <w:spacing w:line="256" w:lineRule="auto"/>
              <w:ind w:left="22"/>
              <w:rPr>
                <w:color w:val="auto"/>
                <w:sz w:val="20"/>
                <w:szCs w:val="20"/>
                <w:lang w:val="kk-KZ" w:eastAsia="en-US"/>
              </w:rPr>
            </w:pPr>
            <w:r w:rsidRPr="00FA37B6">
              <w:rPr>
                <w:color w:val="auto"/>
                <w:sz w:val="20"/>
                <w:szCs w:val="20"/>
                <w:lang w:val="en-US"/>
              </w:rPr>
              <w:t>146</w:t>
            </w:r>
          </w:p>
        </w:tc>
        <w:tc>
          <w:tcPr>
            <w:tcW w:w="407" w:type="pct"/>
            <w:tcBorders>
              <w:top w:val="nil"/>
              <w:left w:val="nil"/>
              <w:bottom w:val="single" w:sz="8" w:space="0" w:color="auto"/>
              <w:right w:val="single" w:sz="8" w:space="0" w:color="auto"/>
            </w:tcBorders>
            <w:tcMar>
              <w:top w:w="0" w:type="dxa"/>
              <w:left w:w="108" w:type="dxa"/>
              <w:bottom w:w="0" w:type="dxa"/>
              <w:right w:w="108" w:type="dxa"/>
            </w:tcMar>
          </w:tcPr>
          <w:p w14:paraId="69DE9F85" w14:textId="77777777" w:rsidR="00472973" w:rsidRPr="00FA37B6" w:rsidRDefault="00472973" w:rsidP="00472973">
            <w:pPr>
              <w:pStyle w:val="p"/>
              <w:spacing w:line="276" w:lineRule="auto"/>
              <w:rPr>
                <w:color w:val="auto"/>
                <w:sz w:val="20"/>
                <w:szCs w:val="20"/>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tcPr>
          <w:p w14:paraId="1C9AA84E" w14:textId="77777777" w:rsidR="00472973" w:rsidRPr="00FA37B6" w:rsidRDefault="00472973" w:rsidP="00472973">
            <w:pPr>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4377CE4"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0FBF3EC0"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36D71269"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3EA04A2"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3C0A76B"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40E3BBB7"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BA54174"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tcPr>
          <w:p w14:paraId="0DCD0783" w14:textId="77777777" w:rsidR="00472973" w:rsidRPr="00FA37B6" w:rsidRDefault="00472973" w:rsidP="00472973">
            <w:pPr>
              <w:pStyle w:val="p"/>
              <w:spacing w:line="276" w:lineRule="auto"/>
              <w:rPr>
                <w:color w:val="auto"/>
                <w:sz w:val="20"/>
                <w:szCs w:val="20"/>
                <w:lang w:val="kk-KZ" w:eastAsia="en-US"/>
              </w:rPr>
            </w:pPr>
          </w:p>
        </w:tc>
      </w:tr>
      <w:tr w:rsidR="00FA37B6" w:rsidRPr="00FA37B6" w14:paraId="6EAD9ADC" w14:textId="77777777" w:rsidTr="00B63D4A">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007796" w14:textId="77777777" w:rsidR="00472973" w:rsidRPr="00FA37B6" w:rsidRDefault="00472973" w:rsidP="00472973">
            <w:pPr>
              <w:pStyle w:val="p"/>
              <w:ind w:left="22" w:right="143"/>
              <w:jc w:val="both"/>
              <w:rPr>
                <w:b/>
                <w:color w:val="auto"/>
                <w:sz w:val="20"/>
                <w:szCs w:val="20"/>
              </w:rPr>
            </w:pPr>
            <w:r w:rsidRPr="00FA37B6">
              <w:rPr>
                <w:b/>
                <w:color w:val="auto"/>
                <w:sz w:val="20"/>
                <w:szCs w:val="20"/>
              </w:rPr>
              <w:t>Қазақстандық әртістер мен басқа да өнер қызметкерлерінің Шетелдегі ойын-сауық іс-шараларындағы табысы</w:t>
            </w:r>
          </w:p>
          <w:p w14:paraId="32F0170D" w14:textId="3CF893D4" w:rsidR="00472973" w:rsidRPr="00FA37B6" w:rsidRDefault="00472973" w:rsidP="00472973">
            <w:pPr>
              <w:pStyle w:val="p"/>
              <w:spacing w:line="256" w:lineRule="auto"/>
              <w:ind w:left="22"/>
              <w:jc w:val="both"/>
              <w:rPr>
                <w:b/>
                <w:bCs/>
                <w:color w:val="auto"/>
                <w:sz w:val="20"/>
                <w:szCs w:val="20"/>
                <w:bdr w:val="none" w:sz="0" w:space="0" w:color="auto" w:frame="1"/>
                <w:lang w:val="kk-KZ" w:eastAsia="en-US"/>
              </w:rPr>
            </w:pPr>
            <w:r w:rsidRPr="00FA37B6">
              <w:rPr>
                <w:color w:val="auto"/>
                <w:sz w:val="20"/>
                <w:szCs w:val="20"/>
              </w:rPr>
              <w:t>Доход казахстанских артистов и других работников искусства в зрелищных мероприятиях за границей</w:t>
            </w:r>
          </w:p>
        </w:tc>
        <w:tc>
          <w:tcPr>
            <w:tcW w:w="374" w:type="pct"/>
            <w:tcBorders>
              <w:top w:val="nil"/>
              <w:left w:val="nil"/>
              <w:bottom w:val="single" w:sz="8" w:space="0" w:color="auto"/>
              <w:right w:val="single" w:sz="8" w:space="0" w:color="auto"/>
            </w:tcBorders>
            <w:tcMar>
              <w:top w:w="0" w:type="dxa"/>
              <w:left w:w="108" w:type="dxa"/>
              <w:bottom w:w="0" w:type="dxa"/>
              <w:right w:w="108" w:type="dxa"/>
            </w:tcMar>
            <w:vAlign w:val="center"/>
          </w:tcPr>
          <w:p w14:paraId="3FB11E6C" w14:textId="274BF9CB" w:rsidR="00472973" w:rsidRPr="00FA37B6" w:rsidRDefault="00472973" w:rsidP="00472973">
            <w:pPr>
              <w:pStyle w:val="pc"/>
              <w:spacing w:line="256" w:lineRule="auto"/>
              <w:ind w:left="22"/>
              <w:rPr>
                <w:color w:val="auto"/>
                <w:sz w:val="20"/>
                <w:szCs w:val="20"/>
                <w:lang w:val="kk-KZ" w:eastAsia="en-US"/>
              </w:rPr>
            </w:pPr>
            <w:r w:rsidRPr="00FA37B6">
              <w:rPr>
                <w:color w:val="auto"/>
                <w:sz w:val="20"/>
                <w:szCs w:val="20"/>
                <w:lang w:val="en-US"/>
              </w:rPr>
              <w:t>147</w:t>
            </w:r>
          </w:p>
        </w:tc>
        <w:tc>
          <w:tcPr>
            <w:tcW w:w="407" w:type="pct"/>
            <w:tcBorders>
              <w:top w:val="nil"/>
              <w:left w:val="nil"/>
              <w:bottom w:val="single" w:sz="8" w:space="0" w:color="auto"/>
              <w:right w:val="single" w:sz="8" w:space="0" w:color="auto"/>
            </w:tcBorders>
            <w:tcMar>
              <w:top w:w="0" w:type="dxa"/>
              <w:left w:w="108" w:type="dxa"/>
              <w:bottom w:w="0" w:type="dxa"/>
              <w:right w:w="108" w:type="dxa"/>
            </w:tcMar>
          </w:tcPr>
          <w:p w14:paraId="08E8E0C4" w14:textId="77777777" w:rsidR="00472973" w:rsidRPr="00FA37B6" w:rsidRDefault="00472973" w:rsidP="00472973">
            <w:pPr>
              <w:pStyle w:val="p"/>
              <w:spacing w:line="276" w:lineRule="auto"/>
              <w:rPr>
                <w:color w:val="auto"/>
                <w:sz w:val="20"/>
                <w:szCs w:val="20"/>
                <w:lang w:val="kk-KZ" w:eastAsia="en-US"/>
              </w:rPr>
            </w:pPr>
          </w:p>
        </w:tc>
        <w:tc>
          <w:tcPr>
            <w:tcW w:w="165" w:type="pct"/>
            <w:tcBorders>
              <w:top w:val="nil"/>
              <w:left w:val="nil"/>
              <w:bottom w:val="single" w:sz="8" w:space="0" w:color="auto"/>
              <w:right w:val="single" w:sz="8" w:space="0" w:color="auto"/>
            </w:tcBorders>
            <w:tcMar>
              <w:top w:w="0" w:type="dxa"/>
              <w:left w:w="108" w:type="dxa"/>
              <w:bottom w:w="0" w:type="dxa"/>
              <w:right w:w="108" w:type="dxa"/>
            </w:tcMar>
          </w:tcPr>
          <w:p w14:paraId="69037646" w14:textId="77777777" w:rsidR="00472973" w:rsidRPr="00FA37B6" w:rsidRDefault="00472973" w:rsidP="00472973">
            <w:pPr>
              <w:rPr>
                <w:lang w:val="kk-KZ" w:eastAsia="en-US"/>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44DD48AD"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839E83D"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608F72BB"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7A315276"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51357399"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0AA0A2CE"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09" w:type="pct"/>
            <w:tcBorders>
              <w:top w:val="nil"/>
              <w:left w:val="nil"/>
              <w:bottom w:val="single" w:sz="8" w:space="0" w:color="auto"/>
              <w:right w:val="single" w:sz="8" w:space="0" w:color="auto"/>
            </w:tcBorders>
            <w:tcMar>
              <w:top w:w="0" w:type="dxa"/>
              <w:left w:w="108" w:type="dxa"/>
              <w:bottom w:w="0" w:type="dxa"/>
              <w:right w:w="108" w:type="dxa"/>
            </w:tcMar>
          </w:tcPr>
          <w:p w14:paraId="4F9273BB" w14:textId="77777777" w:rsidR="00472973" w:rsidRPr="00FA37B6" w:rsidRDefault="00472973" w:rsidP="00472973">
            <w:pPr>
              <w:overflowPunct/>
              <w:autoSpaceDE/>
              <w:autoSpaceDN/>
              <w:adjustRightInd/>
              <w:spacing w:line="256" w:lineRule="auto"/>
              <w:rPr>
                <w:rFonts w:asciiTheme="minorHAnsi" w:eastAsiaTheme="minorHAnsi" w:hAnsiTheme="minorHAnsi" w:cstheme="minorBidi"/>
                <w:lang w:val="kk-KZ"/>
              </w:rPr>
            </w:pPr>
          </w:p>
        </w:tc>
        <w:tc>
          <w:tcPr>
            <w:tcW w:w="111" w:type="pct"/>
            <w:tcBorders>
              <w:top w:val="nil"/>
              <w:left w:val="nil"/>
              <w:bottom w:val="single" w:sz="8" w:space="0" w:color="auto"/>
              <w:right w:val="single" w:sz="8" w:space="0" w:color="auto"/>
            </w:tcBorders>
            <w:tcMar>
              <w:top w:w="0" w:type="dxa"/>
              <w:left w:w="108" w:type="dxa"/>
              <w:bottom w:w="0" w:type="dxa"/>
              <w:right w:w="108" w:type="dxa"/>
            </w:tcMar>
          </w:tcPr>
          <w:p w14:paraId="406E9DEE" w14:textId="77777777" w:rsidR="00472973" w:rsidRPr="00FA37B6" w:rsidRDefault="00472973" w:rsidP="00472973">
            <w:pPr>
              <w:pStyle w:val="p"/>
              <w:spacing w:line="276" w:lineRule="auto"/>
              <w:rPr>
                <w:color w:val="auto"/>
                <w:sz w:val="20"/>
                <w:szCs w:val="20"/>
                <w:lang w:val="kk-KZ" w:eastAsia="en-US"/>
              </w:rPr>
            </w:pPr>
          </w:p>
        </w:tc>
      </w:tr>
      <w:tr w:rsidR="00FA37B6" w:rsidRPr="00FA37B6" w14:paraId="47F4C1F9" w14:textId="77777777" w:rsidTr="00B77A18">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187E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қызметтер (толық көрсетіңіз)</w:t>
            </w:r>
          </w:p>
          <w:p w14:paraId="68277A23"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услуги (расшифровать)</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D858D0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149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77FDFC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1FB8521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D315DA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9E26C5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E641B8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17FF70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534DF9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871D2E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1B5EE1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4B7AFAC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bl>
    <w:p w14:paraId="13C24114" w14:textId="77777777" w:rsidR="00B77A18" w:rsidRPr="00FA37B6" w:rsidRDefault="00B77A18" w:rsidP="00B77A18">
      <w:pPr>
        <w:pStyle w:val="pj"/>
        <w:rPr>
          <w:color w:val="auto"/>
          <w:lang w:val="kk-KZ"/>
        </w:rPr>
      </w:pPr>
      <w:r w:rsidRPr="00FA37B6">
        <w:rPr>
          <w:b/>
          <w:bCs/>
          <w:color w:val="auto"/>
          <w:bdr w:val="none" w:sz="0" w:space="0" w:color="auto" w:frame="1"/>
          <w:lang w:val="kk-KZ"/>
        </w:rPr>
        <w:lastRenderedPageBreak/>
        <w:t> </w:t>
      </w:r>
    </w:p>
    <w:p w14:paraId="1E476B05" w14:textId="77777777"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В бөлігі. Ағымдағы және күрделі трансферттер</w:t>
      </w:r>
    </w:p>
    <w:p w14:paraId="34E14E9F"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Часть В. Текущие и капитальные трансферты</w:t>
      </w:r>
    </w:p>
    <w:p w14:paraId="4291FF41" w14:textId="77777777" w:rsidR="00B77A18" w:rsidRPr="00FA37B6" w:rsidRDefault="00B77A18" w:rsidP="00B77A18">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723"/>
        <w:gridCol w:w="1183"/>
        <w:gridCol w:w="1184"/>
        <w:gridCol w:w="547"/>
        <w:gridCol w:w="364"/>
        <w:gridCol w:w="364"/>
        <w:gridCol w:w="364"/>
        <w:gridCol w:w="364"/>
        <w:gridCol w:w="364"/>
        <w:gridCol w:w="364"/>
        <w:gridCol w:w="364"/>
        <w:gridCol w:w="364"/>
      </w:tblGrid>
      <w:tr w:rsidR="00FA37B6" w:rsidRPr="00FA37B6" w14:paraId="61F3F373" w14:textId="77777777" w:rsidTr="00B77A18">
        <w:trPr>
          <w:jc w:val="center"/>
        </w:trPr>
        <w:tc>
          <w:tcPr>
            <w:tcW w:w="29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FA441D"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1D14152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B71ED"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68CE49E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F5A3E4"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069D498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118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AA8DE"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Оның ішінде әріптес елдер бойынша</w:t>
            </w:r>
          </w:p>
          <w:p w14:paraId="28CD2AE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 том числе по странам-партнерам</w:t>
            </w:r>
          </w:p>
        </w:tc>
      </w:tr>
      <w:tr w:rsidR="00FA37B6" w:rsidRPr="00FA37B6" w14:paraId="2BC7F3D9" w14:textId="77777777" w:rsidTr="00B77A1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6CF7591"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3FDE2001"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477EA885" w14:textId="77777777" w:rsidR="00B77A18" w:rsidRPr="00FA37B6" w:rsidRDefault="00B77A18">
            <w:pPr>
              <w:overflowPunct/>
              <w:autoSpaceDE/>
              <w:autoSpaceDN/>
              <w:adjustRightInd/>
              <w:spacing w:line="256" w:lineRule="auto"/>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6113CE3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FDAA39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1C1C32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167671C"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6EB77C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25E3E79"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48F582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A3508B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F9B16D6"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1369F701"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2991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А</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0179EE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5371F4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4EB835E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BF87BC5" w14:textId="77777777" w:rsidR="00B77A18" w:rsidRPr="00FA37B6" w:rsidRDefault="00B77A18">
            <w:pPr>
              <w:rPr>
                <w:lang w:val="kk-KZ" w:eastAsia="en-US"/>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6B0E56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B5E243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59F625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E8C64B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B00BAC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609B57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D835BE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r>
      <w:tr w:rsidR="00FA37B6" w:rsidRPr="00FA37B6" w14:paraId="1EF7BD23"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5906B"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Бейрезиденттерге ұсынылған трансферттер</w:t>
            </w:r>
          </w:p>
          <w:p w14:paraId="18F2356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Трансферты, предоставленные нерезидентам</w:t>
            </w:r>
          </w:p>
        </w:tc>
      </w:tr>
      <w:tr w:rsidR="00FA37B6" w:rsidRPr="00FA37B6" w14:paraId="4C5C544D"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1F9FD7"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Халықаралық ұйымдарға және мемлекетаралық органдарға төленген мүшелік жарналар</w:t>
            </w:r>
          </w:p>
          <w:p w14:paraId="5543B074"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Членские взносы, выплаченные в международные организации и межгосударственные органы</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0D5389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150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EE7F821"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1426E19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2A8D19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17C899C"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1B7E8A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7655DB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6C8B92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D73E33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1DF700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3D84F0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5745141F"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AE48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Инвестициялық мақсаттарға арналған трансферттер</w:t>
            </w:r>
          </w:p>
          <w:p w14:paraId="5BBD6DEC"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Трансферты на инвестиционные цели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D2EEC0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160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C2079BD"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64EB3B46"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F4DD0AF"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74BA4C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BFCA8D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6E68F21"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60DE05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D63830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DA68A3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910742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46A69001"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1D131"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Күрделі активтерге келтірілген зиянға және басқа бұзушылықтарға байланысты өтемақы төлемдері</w:t>
            </w:r>
          </w:p>
          <w:p w14:paraId="7C62F5CD"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Компенсационные выплаты в связи с нанесением ущерба капитальным активам и другими повреждениями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B7CB1B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170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9BB414D"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1FC5163E"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6F3185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6F8ECC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6A0C38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07A943F"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9960C2E"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C5E0BA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EF15EA1"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CC82E5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r w:rsidR="00FA37B6" w:rsidRPr="00FA37B6" w14:paraId="06975DE2"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F4C61"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Халықаралық ынтымақтастық шеңберіндегі ағымдағы операциялар, оның ішінде:</w:t>
            </w:r>
          </w:p>
          <w:p w14:paraId="3D521329"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Текущие операции в рамках международного сотрудничества, в том числе:</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0B5D15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171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A2D5226"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27B5373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E14611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EDEACD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F989D9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CE1ED7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25FB8A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D3B06E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C85976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C0E2B1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97AFF4F"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962BE"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гуманитарлық көмек</w:t>
            </w:r>
          </w:p>
          <w:p w14:paraId="354E0358"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гуманитарная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CE3053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172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C4CA676"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239AEAA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9284D1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A22A8C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EB194F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DAC83D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E4A030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863FBE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EC412F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317F76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2F99F14"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1722F"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техникалық көмек</w:t>
            </w:r>
          </w:p>
          <w:p w14:paraId="02A651EA"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техническая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1A1338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173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041D03A"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7DE354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2AF00CC"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EBE4C5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583118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0443ED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52A721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8672BCD"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9084B1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E356F4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62C3002B"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877EA"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кеден төлемдері</w:t>
            </w:r>
          </w:p>
          <w:p w14:paraId="05FD27F3"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таможенные платежи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BF25AE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174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B95867C"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325542F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BF6408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115D27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D36B4E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6C7E8A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E360E7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AD5A80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19AC77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9E2F44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2AB2F55"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A556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операциялар</w:t>
            </w:r>
          </w:p>
          <w:p w14:paraId="51DC0E57"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операции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21EEE0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175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79F6FBE"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3A8EB20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F4FA30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D2D6AF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26DDE3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BF21B3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20B4B9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6600A0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D6D28C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FC20E4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282DBF8"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3B2DD"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Бейрезиденттерге сот шешімі бойынша салынатын өсімпұлдар, айыппұлдар түрінде төленетін төлемдер</w:t>
            </w:r>
          </w:p>
          <w:p w14:paraId="1C3179BE"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Платежи нерезидентам в виде пени, штрафов, налагаемых судами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1181D0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179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51D84EF"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88188E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C6F16E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CCFAE0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6554A3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10C245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9DB4F6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D824A4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A679B0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3B2EED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7660DE7"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D95B4"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трансферттер (толық көрсетіңіз)</w:t>
            </w:r>
          </w:p>
          <w:p w14:paraId="42A507B6"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трансферты (расшифровать)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025AB7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180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03069C5"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6C568D7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F7E2BC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663576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C1BDA0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388752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502D92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952207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EB4208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F51278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48613C6"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0490A"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lastRenderedPageBreak/>
              <w:t>Бейрезиденттерден алынған трансферттер</w:t>
            </w:r>
          </w:p>
          <w:p w14:paraId="346EAA3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Трансферты, полученные от нерезидентов</w:t>
            </w:r>
          </w:p>
        </w:tc>
      </w:tr>
      <w:tr w:rsidR="00FA37B6" w:rsidRPr="00FA37B6" w14:paraId="30763015"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14C9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Инвестициялық мақсаттарға арналған трансферттер</w:t>
            </w:r>
          </w:p>
          <w:p w14:paraId="0AD3FACA"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Трансферты на инвестиционные цели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148BCA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190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E79042A"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63A1A86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BC596D6"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638646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C70F3B9"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442E97B"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603F57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0ECB1A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367D17F"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0DCC4C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6BACB6B8"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F6009"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Күрделі активтерге келтірілген зиянға және басқа бұзушылықтарға байланысты өтемақы төлемдері</w:t>
            </w:r>
          </w:p>
          <w:p w14:paraId="6BB40668"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Компенсационные выплаты в связи с нанесением ущерба капитальным активам и другими повреждениями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466B0B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200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296AD9C"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098EEBA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AF31F1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BFB87E5"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B99494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29D6158"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AAC2F0E"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A960DDF"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99ED911"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DFA055E"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7D0F56E6"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AAD4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Халықаралық ынтымақтастық шеңберіндегі ағымдағы операциялар, оның ішінде:</w:t>
            </w:r>
          </w:p>
          <w:p w14:paraId="55073192"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Текущие операции в рамках международного сотрудничества, в том числе:</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0059CA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201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256D096"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178CED40"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476732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F2CCD9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4D8616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C1D0801"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0C8DD91"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4E8B6EE"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EBE853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E09E7D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02784AB5"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5C02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гуманитарлық көмек</w:t>
            </w:r>
          </w:p>
          <w:p w14:paraId="362A3353"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гуманитарная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BFFBAB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202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CABB85A"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12CC50C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343B45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76A437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2AB58F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27FE32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F3B161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8CAEA3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B87F78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A2EDA4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9317FE0"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6B9B9"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техникалық көмек</w:t>
            </w:r>
          </w:p>
          <w:p w14:paraId="579FE259"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техническая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BBB4FA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203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BEB2237"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168C777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5CEED4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E70FA8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F4903E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F27D1D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5A9266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533115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32CFAD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FA0DC5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E0BC77B"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3636F"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кеден төлемдері</w:t>
            </w:r>
          </w:p>
          <w:p w14:paraId="6C0A4F7F"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таможенные платежи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298A17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204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478170C"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E18EAA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CEE9A1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89BA3D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5E8CC9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EFC944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AD0DA6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956A7B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C6DB1B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7485C5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1C6B67C"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08AE8"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операциялар</w:t>
            </w:r>
          </w:p>
          <w:p w14:paraId="5B0DBC39"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операции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8FABDA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205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64AC5E7"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7D96E9A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18EE1D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179FEA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02AD31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5F1CAD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7FF6E1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D2FA6A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819FC6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7F51F8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96678E6"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3A157"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Бейрезиденттерге сот шешімі бойынша салынатын өсімпұлдар, айыппұлдар түрінде төленетін төлемдер</w:t>
            </w:r>
          </w:p>
          <w:p w14:paraId="76616ED4"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Поступления от нерезидентов в виде пени, штрафов, налагаемых судами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2E5AE5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209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05DBB56" w14:textId="77777777" w:rsidR="00B77A18" w:rsidRPr="00FA37B6" w:rsidRDefault="00B77A18">
            <w:pPr>
              <w:rPr>
                <w:lang w:val="kk-KZ" w:eastAsia="en-US"/>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76E89E8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5162AB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E714C3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B862B2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53362F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F67B2A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83DC19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4382FF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A960C6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5EB67EE" w14:textId="77777777" w:rsidTr="00B77A18">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8F33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трансферттер (толық көрсетіңіз)</w:t>
            </w:r>
          </w:p>
          <w:p w14:paraId="62D7286B"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трансферты (расшифровать)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3368DD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EECBD2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2B20B29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06F502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961A13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1734AD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F0A33D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573282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DD9303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01BC76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4BEC72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bl>
    <w:p w14:paraId="72FEEED9" w14:textId="77777777" w:rsidR="00B77A18" w:rsidRPr="00FA37B6" w:rsidRDefault="00B77A18" w:rsidP="00B77A18">
      <w:pPr>
        <w:pStyle w:val="pj"/>
        <w:rPr>
          <w:color w:val="auto"/>
          <w:lang w:val="kk-KZ"/>
        </w:rPr>
      </w:pPr>
      <w:r w:rsidRPr="00FA37B6">
        <w:rPr>
          <w:b/>
          <w:bCs/>
          <w:color w:val="auto"/>
          <w:bdr w:val="none" w:sz="0" w:space="0" w:color="auto" w:frame="1"/>
          <w:lang w:val="kk-KZ"/>
        </w:rPr>
        <w:t xml:space="preserve">  </w:t>
      </w:r>
    </w:p>
    <w:p w14:paraId="391DEF6C" w14:textId="77777777"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2-бөлім. Бейрезиденттерге қойылатын қаржылық талаптар және олардың алдындағы міндеттемелер, мың АҚШ доллары</w:t>
      </w:r>
    </w:p>
    <w:p w14:paraId="4C76CDFD"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Раздел 2. Финансовые требования к нерезидентам и обязательства перед ними, тысяч долларов США</w:t>
      </w:r>
    </w:p>
    <w:p w14:paraId="04C92EE4" w14:textId="77777777"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А бөлігі. Халықаралық ұйымдарға қатысу</w:t>
      </w:r>
    </w:p>
    <w:p w14:paraId="35189B59"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Часть А. Участие в международных организациях</w:t>
      </w:r>
    </w:p>
    <w:p w14:paraId="0C0C79DB" w14:textId="77777777" w:rsidR="00B77A18" w:rsidRPr="00FA37B6" w:rsidRDefault="00B77A18" w:rsidP="00B77A18">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7948"/>
        <w:gridCol w:w="1243"/>
        <w:gridCol w:w="1185"/>
        <w:gridCol w:w="664"/>
        <w:gridCol w:w="436"/>
        <w:gridCol w:w="439"/>
        <w:gridCol w:w="439"/>
        <w:gridCol w:w="439"/>
        <w:gridCol w:w="439"/>
        <w:gridCol w:w="439"/>
        <w:gridCol w:w="439"/>
        <w:gridCol w:w="439"/>
      </w:tblGrid>
      <w:tr w:rsidR="00FA37B6" w:rsidRPr="00FA37B6" w14:paraId="2DABB748" w14:textId="77777777" w:rsidTr="00B77A18">
        <w:trPr>
          <w:jc w:val="center"/>
        </w:trPr>
        <w:tc>
          <w:tcPr>
            <w:tcW w:w="27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AB75D6"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2DD4842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FD910"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42971A6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D7262"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7F79E89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142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DC3A7B"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Халықаралық ұйымның атауы</w:t>
            </w:r>
          </w:p>
          <w:p w14:paraId="55BC238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международной организации</w:t>
            </w:r>
          </w:p>
        </w:tc>
      </w:tr>
      <w:tr w:rsidR="00FA37B6" w:rsidRPr="00FA37B6" w14:paraId="28D7416B" w14:textId="77777777" w:rsidTr="00B77A1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FA30958"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1CAA33B0"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488D9BB0" w14:textId="77777777" w:rsidR="00B77A18" w:rsidRPr="00FA37B6" w:rsidRDefault="00B77A18">
            <w:pPr>
              <w:overflowPunct/>
              <w:autoSpaceDE/>
              <w:autoSpaceDN/>
              <w:adjustRightInd/>
              <w:spacing w:line="256" w:lineRule="auto"/>
              <w:rPr>
                <w:lang w:val="kk-KZ" w:eastAsia="en-US"/>
              </w:rPr>
            </w:pP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7B9A83FA" w14:textId="77777777" w:rsidR="00B77A18" w:rsidRPr="00FA37B6" w:rsidRDefault="00B77A18">
            <w:pPr>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71C6143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703634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804125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F3FE63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16F098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BCD08B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3D4F0D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B2801B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334E944B" w14:textId="77777777" w:rsidTr="00B77A18">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5819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lastRenderedPageBreak/>
              <w:t>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3979178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589880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3834BF3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A98D495" w14:textId="77777777" w:rsidR="00B77A18" w:rsidRPr="00FA37B6" w:rsidRDefault="00B77A18">
            <w:pPr>
              <w:rPr>
                <w:lang w:val="kk-KZ" w:eastAsia="en-US"/>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420410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46B8EC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D51049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82AEE3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200FB5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AB6DFC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4B4488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0A747E0" w14:textId="77777777" w:rsidTr="00B77A18">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BDEC1"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Халықаралық ұйымға қатысу немесе салым (жарна) үлесі, % (қолданылатын болса)</w:t>
            </w:r>
          </w:p>
          <w:p w14:paraId="3EBD8654"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Доля участия или вклада (взноса) в международную организацию, %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07D713C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11F0CF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Х</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7F413EBC" w14:textId="77777777" w:rsidR="00B77A18" w:rsidRPr="00FA37B6" w:rsidRDefault="00B77A18">
            <w:pPr>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0510BEC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E74150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657E94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59E836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D2391B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89A9D2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E8CDD4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D11D86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B48758E" w14:textId="77777777" w:rsidTr="00B77A18">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D2427"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басындағы қатысу (салым, жарна) үлесінің құны</w:t>
            </w:r>
          </w:p>
          <w:p w14:paraId="17E0ECD3"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Стоимость доли участия (вклада, взноса) на начало отчетного периода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2AEA097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F7AA1A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4E995C90" w14:textId="77777777" w:rsidR="00B77A18" w:rsidRPr="00FA37B6" w:rsidRDefault="00B77A18">
            <w:pPr>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C80DDB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6C7D5A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B5B7B6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F99BFD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8614F0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821BB0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110BC3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A110DB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BF274F3" w14:textId="77777777" w:rsidTr="00B77A18">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2BE00"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кезеңде үлесті (салымды, жарнаны) енгізу</w:t>
            </w:r>
          </w:p>
          <w:p w14:paraId="20CFD1C1"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Внесение доли (вклада, взноса) в отчетном периоде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5FAEA51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240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4A00443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0746ACAF" w14:textId="77777777" w:rsidR="00B77A18" w:rsidRPr="00FA37B6" w:rsidRDefault="00B77A18">
            <w:pPr>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D5B64D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638F0A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174773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C0DE59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C2D108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7DF94B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758CE3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4EC652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2AB896F" w14:textId="77777777" w:rsidTr="00B77A18">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D3C9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кезеңде үлесті (салымды, жарнаны) алып қою</w:t>
            </w:r>
          </w:p>
          <w:p w14:paraId="428A03B5"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Изъятие доли (вклада, взноса) в отчетном периоде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43BD1FF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245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497FAE6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425197CE" w14:textId="77777777" w:rsidR="00B77A18" w:rsidRPr="00FA37B6" w:rsidRDefault="00B77A18">
            <w:pPr>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4F39882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D28796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4C7858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55B06D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021CAF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B74E27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E20BC8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8EE8D3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2B0A7C4" w14:textId="77777777" w:rsidTr="00B77A18">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45219"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Қайта бағалау (қолданылатын болса)</w:t>
            </w:r>
          </w:p>
          <w:p w14:paraId="0B8E5CB5"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Переоценка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6F87342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250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0E81F3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54038987" w14:textId="77777777" w:rsidR="00B77A18" w:rsidRPr="00FA37B6" w:rsidRDefault="00B77A18">
            <w:pPr>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6BFF17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C9FFC0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094C4E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651BCE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8C81F7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06AF6C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289600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B36719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EB832C7" w14:textId="77777777" w:rsidTr="00B77A18">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0D1F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өзгерістер</w:t>
            </w:r>
          </w:p>
          <w:p w14:paraId="0C248AD7"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изменения</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70EF08D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260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D33C6F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666428D3" w14:textId="77777777" w:rsidR="00B77A18" w:rsidRPr="00FA37B6" w:rsidRDefault="00B77A18">
            <w:pPr>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B7F0A9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3C6C1F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B0CCD0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522F96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9C7FA6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7DD3A2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D0D892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B531E2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CF457EF" w14:textId="77777777" w:rsidTr="00B77A18">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0E51E"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соңындағы қатысу (салым, жарна) үлесінің құны</w:t>
            </w:r>
          </w:p>
          <w:p w14:paraId="5AE28E28"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Стоимость доли участия (вклада, взноса) на конец отчетного периода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407481B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50A0A2D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3D931041" w14:textId="77777777" w:rsidR="00B77A18" w:rsidRPr="00FA37B6" w:rsidRDefault="00B77A18">
            <w:pPr>
              <w:rPr>
                <w:lang w:val="kk-KZ" w:eastAsia="en-US"/>
              </w:rPr>
            </w:pP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4DE36FC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943B07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4D554D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723A76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DD8D25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20AEE0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859B3B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450706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0EBB580" w14:textId="77777777" w:rsidTr="00B77A18">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E6117"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кезеңде алынған дивиденттер (қолданылатын болса)</w:t>
            </w:r>
          </w:p>
          <w:p w14:paraId="023F6D1A"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Дивиденды, полученные в отчетном периоде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5649255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4F2A122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1C06948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437D6B7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D8FAAD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B98C27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E68D4A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6B1DAF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029EB3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332046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0E0F38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bl>
    <w:p w14:paraId="0D9EA41A" w14:textId="77777777" w:rsidR="00B77A18" w:rsidRPr="00FA37B6" w:rsidRDefault="00B77A18" w:rsidP="00B77A18">
      <w:pPr>
        <w:pStyle w:val="pj"/>
        <w:rPr>
          <w:b/>
          <w:bCs/>
          <w:color w:val="auto"/>
          <w:bdr w:val="none" w:sz="0" w:space="0" w:color="auto" w:frame="1"/>
          <w:lang w:val="kk-KZ"/>
        </w:rPr>
      </w:pPr>
      <w:r w:rsidRPr="00FA37B6">
        <w:rPr>
          <w:b/>
          <w:bCs/>
          <w:color w:val="auto"/>
          <w:bdr w:val="none" w:sz="0" w:space="0" w:color="auto" w:frame="1"/>
          <w:lang w:val="kk-KZ"/>
        </w:rPr>
        <w:t> </w:t>
      </w:r>
    </w:p>
    <w:p w14:paraId="1A0A408E" w14:textId="77777777" w:rsidR="00B77A18" w:rsidRPr="00FA37B6" w:rsidRDefault="00B77A18" w:rsidP="00B77A18">
      <w:pPr>
        <w:pStyle w:val="pj"/>
        <w:ind w:firstLine="708"/>
        <w:rPr>
          <w:color w:val="auto"/>
          <w:sz w:val="28"/>
          <w:szCs w:val="28"/>
          <w:lang w:val="kk-KZ"/>
        </w:rPr>
      </w:pPr>
      <w:r w:rsidRPr="00FA37B6">
        <w:rPr>
          <w:b/>
          <w:bCs/>
          <w:color w:val="auto"/>
          <w:sz w:val="28"/>
          <w:szCs w:val="28"/>
          <w:bdr w:val="none" w:sz="0" w:space="0" w:color="auto" w:frame="1"/>
          <w:lang w:val="kk-KZ"/>
        </w:rPr>
        <w:t>Б бөлігі. Бейрезиденттердің: шетелдік заңды тұлғалардың, инвестициялық қорлардың капиталына қатысу</w:t>
      </w:r>
    </w:p>
    <w:p w14:paraId="165B4987"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Часть Б. Участие в капитале нерезидентов: иностранных юридических лиц, инвестиционных фондов</w:t>
      </w:r>
    </w:p>
    <w:p w14:paraId="47206D86" w14:textId="77777777" w:rsidR="00B77A18" w:rsidRPr="00FA37B6" w:rsidRDefault="00B77A18" w:rsidP="00B77A18">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7885"/>
        <w:gridCol w:w="992"/>
        <w:gridCol w:w="1138"/>
        <w:gridCol w:w="3054"/>
        <w:gridCol w:w="416"/>
        <w:gridCol w:w="266"/>
        <w:gridCol w:w="266"/>
        <w:gridCol w:w="266"/>
        <w:gridCol w:w="266"/>
      </w:tblGrid>
      <w:tr w:rsidR="00FA37B6" w:rsidRPr="00FA37B6" w14:paraId="36F5A5F4" w14:textId="77777777" w:rsidTr="00B77A18">
        <w:trPr>
          <w:jc w:val="center"/>
        </w:trPr>
        <w:tc>
          <w:tcPr>
            <w:tcW w:w="27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169156"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76D25A0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3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D554F9"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5929D3C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DAAB2"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057A33C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149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0125C"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Бейрезиденттердің және елдердің атауы</w:t>
            </w:r>
          </w:p>
          <w:p w14:paraId="356D237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нерезидентов и стран</w:t>
            </w:r>
          </w:p>
        </w:tc>
      </w:tr>
      <w:tr w:rsidR="00FA37B6" w:rsidRPr="00FA37B6" w14:paraId="09846FD0" w14:textId="77777777" w:rsidTr="00B77A1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8EC5DCE"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6ED76B58"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593E020F" w14:textId="77777777" w:rsidR="00B77A18" w:rsidRPr="00FA37B6" w:rsidRDefault="00B77A18">
            <w:pPr>
              <w:overflowPunct/>
              <w:autoSpaceDE/>
              <w:autoSpaceDN/>
              <w:adjustRightInd/>
              <w:spacing w:line="256" w:lineRule="auto"/>
              <w:rPr>
                <w:lang w:val="kk-KZ" w:eastAsia="en-US"/>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3AE1D34A"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Бейрезиденттің атауы</w:t>
            </w:r>
          </w:p>
          <w:p w14:paraId="04738F8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нерезидента</w:t>
            </w:r>
          </w:p>
          <w:p w14:paraId="605713F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_________________________</w:t>
            </w:r>
          </w:p>
          <w:p w14:paraId="07A62C0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________________________</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CF4941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DE2E884" w14:textId="77777777" w:rsidR="00B77A18" w:rsidRPr="00FA37B6" w:rsidRDefault="00B77A18">
            <w:pPr>
              <w:rPr>
                <w:lang w:val="kk-KZ" w:eastAsia="en-US"/>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4FECA7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DAA587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B1115F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456D9A4" w14:textId="77777777" w:rsidTr="00B77A1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8C23257"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0D11FACA" w14:textId="77777777" w:rsidR="00B77A18" w:rsidRPr="00FA37B6" w:rsidRDefault="00B77A18">
            <w:pPr>
              <w:overflowPunct/>
              <w:autoSpaceDE/>
              <w:autoSpaceDN/>
              <w:adjustRightInd/>
              <w:spacing w:line="256" w:lineRule="auto"/>
              <w:rPr>
                <w:lang w:val="kk-KZ" w:eastAsia="en-US"/>
              </w:rPr>
            </w:pPr>
          </w:p>
        </w:tc>
        <w:tc>
          <w:tcPr>
            <w:tcW w:w="0" w:type="auto"/>
            <w:vMerge/>
            <w:tcBorders>
              <w:top w:val="single" w:sz="8" w:space="0" w:color="auto"/>
              <w:left w:val="nil"/>
              <w:bottom w:val="single" w:sz="8" w:space="0" w:color="auto"/>
              <w:right w:val="single" w:sz="8" w:space="0" w:color="auto"/>
            </w:tcBorders>
            <w:vAlign w:val="center"/>
            <w:hideMark/>
          </w:tcPr>
          <w:p w14:paraId="05CEE04B" w14:textId="77777777" w:rsidR="00B77A18" w:rsidRPr="00FA37B6" w:rsidRDefault="00B77A18">
            <w:pPr>
              <w:overflowPunct/>
              <w:autoSpaceDE/>
              <w:autoSpaceDN/>
              <w:adjustRightInd/>
              <w:spacing w:line="256" w:lineRule="auto"/>
              <w:rPr>
                <w:lang w:val="kk-KZ" w:eastAsia="en-US"/>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6C7F469B"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елдің атауы</w:t>
            </w:r>
          </w:p>
          <w:p w14:paraId="69C48C5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страны</w:t>
            </w:r>
          </w:p>
          <w:p w14:paraId="3448ABF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________________________</w:t>
            </w:r>
          </w:p>
          <w:p w14:paraId="62F9EBB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________________________</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8D47BD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A9E941B" w14:textId="77777777" w:rsidR="00B77A18" w:rsidRPr="00FA37B6" w:rsidRDefault="00B77A18">
            <w:pPr>
              <w:rPr>
                <w:lang w:val="kk-KZ" w:eastAsia="en-US"/>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30A4BCD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3AECF5F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FA4121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0E2DC89"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847E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341AAB1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E22E3E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1B8DFE7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168FF11" w14:textId="77777777" w:rsidR="00B77A18" w:rsidRPr="00FA37B6" w:rsidRDefault="00B77A18">
            <w:pPr>
              <w:rPr>
                <w:lang w:val="kk-KZ" w:eastAsia="en-US"/>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40DFA1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4740A9D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6C144C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F78305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A085E52"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33B53"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Бейрезиденттің капиталына қатысу немесе салым (жарна) үлесі, % (қолданылатын болса)</w:t>
            </w:r>
          </w:p>
          <w:p w14:paraId="4A77CAE6"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lastRenderedPageBreak/>
              <w:t>Доля участия или вклада (взноса) в капитале нерезидента, %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0AFBB0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lastRenderedPageBreak/>
              <w:t>290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0A72E2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Х</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48A32906" w14:textId="77777777" w:rsidR="00B77A18" w:rsidRPr="00FA37B6" w:rsidRDefault="00B77A18">
            <w:pPr>
              <w:rPr>
                <w:lang w:val="kk-KZ" w:eastAsia="en-US"/>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669994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C2936C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427DDF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87B2CD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874F5D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503FE86"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75D7D"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Есепті кезеңнің басына бейрезиденттің капиталына қатысу (салым, жарна) үлесінің құны</w:t>
            </w:r>
          </w:p>
          <w:p w14:paraId="316A34E4"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Стоимость доли участия (вклада, взноса) в капитале нерезидента на начало отчетного периода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527BD64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3D9797A" w14:textId="77777777" w:rsidR="00B77A18" w:rsidRPr="00FA37B6" w:rsidRDefault="00B77A18">
            <w:pPr>
              <w:rPr>
                <w:lang w:val="kk-KZ" w:eastAsia="en-US"/>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791622E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1469D4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D0BF1F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E4EC71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F39352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40B89A4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CD49EB3"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814E7"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кезеңде капиталды (үлесті, салымды, жарнаны) енгізу, жай акцияларды (қатысушылардың дауыстарын) сатып алу</w:t>
            </w:r>
          </w:p>
          <w:p w14:paraId="39569A91"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Внесение капитала (доли, вклада, взноса), покупка простых акций (голосов участников) в отчетном периоде</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4A746C7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F70F4A1" w14:textId="77777777" w:rsidR="00B77A18" w:rsidRPr="00FA37B6" w:rsidRDefault="00B77A18">
            <w:pPr>
              <w:rPr>
                <w:lang w:val="kk-KZ" w:eastAsia="en-US"/>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5B65AC9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699F5B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3B7357E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300E3A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42A859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4E53B85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5BC2279"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92DD8"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кезеңде капиталды (үлесті, салымды, жарнаны) алып қою, жай акцияларды (қатысушылардың дауыстарын) сату</w:t>
            </w:r>
          </w:p>
          <w:p w14:paraId="3DC071D7"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Изъятие капитала (доли, вклада, взноса), продажа простых акций (голосов участников) в отчетном периоде</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1ADC0BB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06B93CD4" w14:textId="77777777" w:rsidR="00B77A18" w:rsidRPr="00FA37B6" w:rsidRDefault="00B77A18">
            <w:pPr>
              <w:rPr>
                <w:lang w:val="kk-KZ" w:eastAsia="en-US"/>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0B5F34F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E80623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E44BA6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DB1281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05BC64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BD1ABE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069D0DF"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3393F"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Қайта бағалау (қолданылатын болса)</w:t>
            </w:r>
          </w:p>
          <w:p w14:paraId="5E38160E"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Переоценка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28B2EDC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358CB33" w14:textId="77777777" w:rsidR="00B77A18" w:rsidRPr="00FA37B6" w:rsidRDefault="00B77A18">
            <w:pPr>
              <w:rPr>
                <w:lang w:val="kk-KZ" w:eastAsia="en-US"/>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3078508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2B6EFC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F19E59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F887C3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212E91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A858C7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A42898A"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EE49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өзгерістер</w:t>
            </w:r>
          </w:p>
          <w:p w14:paraId="3D1425B6"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изменения</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48F77B1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340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59397E70" w14:textId="77777777" w:rsidR="00B77A18" w:rsidRPr="00FA37B6" w:rsidRDefault="00B77A18">
            <w:pPr>
              <w:rPr>
                <w:lang w:val="kk-KZ" w:eastAsia="en-US"/>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0DB4762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F25FD2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4F6E91F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FE2C32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965131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5996EF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35E74E0"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3597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соңына қатысу (салым, жарна) үлесінің құны</w:t>
            </w:r>
          </w:p>
          <w:p w14:paraId="46ACC8AE"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Стоимость доли участия (вклада, взноса) на конец отчетного периода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6D9BA4D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350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07106A1C" w14:textId="77777777" w:rsidR="00B77A18" w:rsidRPr="00FA37B6" w:rsidRDefault="00B77A18">
            <w:pPr>
              <w:rPr>
                <w:lang w:val="kk-KZ" w:eastAsia="en-US"/>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1BC3741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449478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A49260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345F38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D9B5EA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C89F3E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9EAF891"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6A9AB"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Бейрезиденттің Сіздің ұйымыңыздың қатысу үлесіне келетін салықтарды төлегеннен кейінгі есепті кезең ішіндегі таза пайдасы (зияны) (қолданылатын болса)</w:t>
            </w:r>
          </w:p>
          <w:p w14:paraId="3F97B500"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3A079D7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360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51309740" w14:textId="77777777" w:rsidR="00B77A18" w:rsidRPr="00FA37B6" w:rsidRDefault="00B77A18">
            <w:pPr>
              <w:rPr>
                <w:lang w:val="kk-KZ" w:eastAsia="en-US"/>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502754D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FEF30E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633AB2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73957C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DE91CA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2FCDE5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C3FA8ED"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E8C4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Бейрезиденттің есепті кезеңде Сіздің ұйымыңызға төленуі тиіс жариялаған дивидендтері</w:t>
            </w:r>
          </w:p>
          <w:p w14:paraId="5E690D3C"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Объявленные нерезидентом в отчетном периоде дивиденды, подлежащие оплате Вашей организации</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F2D978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31B02FE" w14:textId="77777777" w:rsidR="00B77A18" w:rsidRPr="00FA37B6" w:rsidRDefault="00B77A18">
            <w:pPr>
              <w:rPr>
                <w:lang w:val="kk-KZ" w:eastAsia="en-US"/>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0E4E81F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4DBF92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35F3328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4DE53BC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E3334F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3D846C6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3170EE8" w14:textId="77777777" w:rsidTr="00B77A18">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04917"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Сіздің ұйымыңыздың есепті кезеңде бейрезиденттен алған дивидендтері</w:t>
            </w:r>
          </w:p>
          <w:p w14:paraId="2A40CBA7"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Дивиденды, полученные в отчетном периоде Вашей организацией от нерезидента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12D1866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0B1E1B3A"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1D07329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82BF537"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96B0139"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91A8AB2"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3A47C833"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ED817D4" w14:textId="77777777" w:rsidR="00B77A18" w:rsidRPr="00FA37B6" w:rsidRDefault="00B77A18">
            <w:pPr>
              <w:pStyle w:val="p"/>
              <w:spacing w:line="256" w:lineRule="auto"/>
              <w:rPr>
                <w:color w:val="auto"/>
                <w:sz w:val="20"/>
                <w:szCs w:val="20"/>
                <w:lang w:val="kk-KZ" w:eastAsia="en-US"/>
              </w:rPr>
            </w:pPr>
            <w:r w:rsidRPr="00FA37B6">
              <w:rPr>
                <w:color w:val="auto"/>
                <w:sz w:val="20"/>
                <w:szCs w:val="20"/>
                <w:lang w:val="kk-KZ" w:eastAsia="en-US"/>
              </w:rPr>
              <w:t> </w:t>
            </w:r>
          </w:p>
        </w:tc>
      </w:tr>
    </w:tbl>
    <w:p w14:paraId="56A3D3E4" w14:textId="77777777" w:rsidR="00B77A18" w:rsidRPr="00FA37B6" w:rsidRDefault="00B77A18" w:rsidP="00B77A18">
      <w:pPr>
        <w:pStyle w:val="pj"/>
        <w:rPr>
          <w:color w:val="auto"/>
          <w:lang w:val="kk-KZ"/>
        </w:rPr>
      </w:pPr>
      <w:r w:rsidRPr="00FA37B6">
        <w:rPr>
          <w:b/>
          <w:bCs/>
          <w:color w:val="auto"/>
          <w:bdr w:val="none" w:sz="0" w:space="0" w:color="auto" w:frame="1"/>
          <w:lang w:val="kk-KZ"/>
        </w:rPr>
        <w:t> </w:t>
      </w:r>
    </w:p>
    <w:p w14:paraId="6604A42C" w14:textId="77777777"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В бөлігі. Бейрезиденттерге қойылатын өзге де талаптар</w:t>
      </w:r>
    </w:p>
    <w:p w14:paraId="5B1B1DB9"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Часть В. Иные требования к нерезидентам</w:t>
      </w:r>
    </w:p>
    <w:p w14:paraId="3A503812" w14:textId="77777777" w:rsidR="00B77A18" w:rsidRPr="00FA37B6" w:rsidRDefault="00B77A18" w:rsidP="00B77A18">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7899"/>
        <w:gridCol w:w="1495"/>
        <w:gridCol w:w="1393"/>
        <w:gridCol w:w="597"/>
        <w:gridCol w:w="396"/>
        <w:gridCol w:w="396"/>
        <w:gridCol w:w="396"/>
        <w:gridCol w:w="396"/>
        <w:gridCol w:w="396"/>
        <w:gridCol w:w="396"/>
        <w:gridCol w:w="396"/>
        <w:gridCol w:w="393"/>
      </w:tblGrid>
      <w:tr w:rsidR="00FA37B6" w:rsidRPr="00FA37B6" w14:paraId="0483E06B" w14:textId="77777777" w:rsidTr="00B77A18">
        <w:trPr>
          <w:jc w:val="center"/>
        </w:trPr>
        <w:tc>
          <w:tcPr>
            <w:tcW w:w="27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3D9AA"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0742216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0853AC"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4D7EAC8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AC7B20"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66FC3F2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1293"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10CFA1"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7DFA405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стран-партнеров</w:t>
            </w:r>
          </w:p>
        </w:tc>
      </w:tr>
      <w:tr w:rsidR="00FA37B6" w:rsidRPr="00FA37B6" w14:paraId="35B7A65A"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5180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lastRenderedPageBreak/>
              <w:t>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FB69B8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B78861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39BD259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85776F5" w14:textId="77777777" w:rsidR="00B77A18" w:rsidRPr="00FA37B6" w:rsidRDefault="00B77A18">
            <w:pPr>
              <w:rPr>
                <w:lang w:val="kk-KZ" w:eastAsia="en-US"/>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E7B66D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F2493F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94DCA2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851A02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E78B09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71A3BF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47C0AD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D4495C5"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5ADE6"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Бейрезиденттерге қатысты дебиторлық берешек және бейрезиденттерге берілген аванстар</w:t>
            </w:r>
          </w:p>
          <w:p w14:paraId="7A9D3D4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Дебиторская задолженность по отношению к нерезидентам и авансы, выданные нерезидентам</w:t>
            </w:r>
          </w:p>
        </w:tc>
      </w:tr>
      <w:tr w:rsidR="00FA37B6" w:rsidRPr="00FA37B6" w14:paraId="6E33B598"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2A3C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басындағы берешек</w:t>
            </w:r>
          </w:p>
          <w:p w14:paraId="70C1AA7C"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Задолженность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50B642C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390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B2D4760"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31821B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FD23C6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F64FE5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07EE45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F09C98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585DCB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B70748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4332D0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A53DC3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D38F5C5"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A67FA"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Операциялар нәтижесінде ұлғаюы</w:t>
            </w:r>
          </w:p>
          <w:p w14:paraId="0003C10F"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B120AC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E3371B1"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69D8A5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4D06D7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053E5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336231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EEE0BB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D435E5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C861B2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FCD475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136C53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68591A4"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6D2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Операциялар нәтижесінде азаюы</w:t>
            </w:r>
          </w:p>
          <w:p w14:paraId="5F1CF18B"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46B37D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04909FE"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D11309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782BA9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D3E397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72F133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40143C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F9118F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C78355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A2401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D80854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EEF3E92"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117CB"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Қайта бағалау</w:t>
            </w:r>
          </w:p>
          <w:p w14:paraId="0F6AB113"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0B17CFC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B8B4077"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834E50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043288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771EA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3DFFBC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2CAFF1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0A93AF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747401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372749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8EFB49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5156BBD"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058B4"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өзгерістер</w:t>
            </w:r>
          </w:p>
          <w:p w14:paraId="7E97E048"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38423C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F5CE88D"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A52349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EB8C77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1C82F8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7D493C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136208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48B59E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103B70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6903F8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E3328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117694D"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2E24A"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соңындағы берешек</w:t>
            </w:r>
          </w:p>
          <w:p w14:paraId="3240064D"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Задолженность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5D3E948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4D42594"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9B27D4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F7BDBF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DB252C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D1F1B4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D662B1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38EEE7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D5F033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10AAFA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201FB6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1F30131"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F8D9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Бейрезиденттерге берілген несиелер мен қарыздар</w:t>
            </w:r>
          </w:p>
          <w:p w14:paraId="5D585CF5"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Ссуды и займы, предоставленные нерезидентам</w:t>
            </w:r>
          </w:p>
        </w:tc>
      </w:tr>
      <w:tr w:rsidR="00FA37B6" w:rsidRPr="00FA37B6" w14:paraId="63D7F328"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174A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басындағы берешек</w:t>
            </w:r>
          </w:p>
          <w:p w14:paraId="3B648820"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Задолженность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AC7179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2E08572"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5A6C49D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759BEB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8F6EEE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4385ED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19A9A0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312A13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CBF325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DFBF7F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664CB4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467283B"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8297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Операциялар нәтижесінде ұлғаюы</w:t>
            </w:r>
          </w:p>
          <w:p w14:paraId="5E7C5FB9"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647128C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4363BB3"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0F9D20F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065C8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11874B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24384B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347960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C539AA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61679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9CF65A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47B2C8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B7D44B8"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F315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Операциялар нәтижесінде азаюы</w:t>
            </w:r>
          </w:p>
          <w:p w14:paraId="6E9451CF"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4B135A6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080D48D"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2966ED9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CB6189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0DB3FE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2FB7A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FA5F5C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CD2F19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38C0CD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ED4A6A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F09869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5B41724"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215F8"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Қайта бағалау</w:t>
            </w:r>
          </w:p>
          <w:p w14:paraId="63D19DBD"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B9D42E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B1CCA05"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7A7F18E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8EA3B4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CF07D2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0FD950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B4B54A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3FAA6F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1E3281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85F19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791213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AA25F4A"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8A9F4"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өзгерістер</w:t>
            </w:r>
          </w:p>
          <w:p w14:paraId="30CCC272"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A4C49D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490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BBA4A7A"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54C7DDB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291CCE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E6EE42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F33A06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A9C9EF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58AB7E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5BDFAD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44D402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2A40D6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5FDC20E"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E68F0"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соңындағы берешек</w:t>
            </w:r>
          </w:p>
          <w:p w14:paraId="497C6480"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Задолженность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44286DE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E0C0004"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0D698AE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5024D2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57BD5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506C3F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F979D2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67518F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54BAB3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2F48E5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B0550E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08F6A8B"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A6189"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басындағы сыйақы көлемі</w:t>
            </w:r>
          </w:p>
          <w:p w14:paraId="004CA56E"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Объем вознаграждения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7732C9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881E569"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6A4AC57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1864DD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865AC6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F9440E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58A314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190A74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56E947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E42066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5FD46B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56D8E9C"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744F1"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кезеңде есептелген сыйақы</w:t>
            </w:r>
          </w:p>
          <w:p w14:paraId="511CA180"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Вознаграждение, начисленное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526C7E12"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72D58D3"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1B559C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5426AA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00190F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721F0C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C1EAE8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01944C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470962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3D4CC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0B75CB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C8FEDD1"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4C93E"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кезеңде Сіздің ұйымыңыз алған сыйақы</w:t>
            </w:r>
          </w:p>
          <w:p w14:paraId="3DA92FCF"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Вознаграждение, полученное Вашей организацией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E9BDB5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C3A427D"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215A3D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33BD85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9E8060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53D2F9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7585C6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3DE728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7DC6FF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C06F8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782B61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843BA7E"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32884"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Қайта бағалау, басқа да өзгерістер</w:t>
            </w:r>
          </w:p>
          <w:p w14:paraId="065635A2"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Переоценка, 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4544DFC"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14096FD"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5ED249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A206B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3E9052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D77A57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13F9E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367292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7A277E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EDF0F1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E51EED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4E3E4E0"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64332"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соңындағы сыйақы көлемі</w:t>
            </w:r>
          </w:p>
          <w:p w14:paraId="7D5CC3AE"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Объем вознаграждения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6ACBE76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B79BB6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7818306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306615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6D068B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44E443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99AF47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8A1BCB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FD1B4E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B1729B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A812B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6A3C997B"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06E1E" w14:textId="77777777" w:rsidR="00B77A18" w:rsidRPr="00FA37B6" w:rsidRDefault="00B77A18">
            <w:pPr>
              <w:pStyle w:val="pc"/>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Қолма-қол шетел валютасы, шетелдік банктердегі шоттар (ағымдағы шоттар, талап етілгенге дейінгі шоттар, салымдар)</w:t>
            </w:r>
          </w:p>
          <w:p w14:paraId="081D61C6" w14:textId="77777777" w:rsidR="00B77A18" w:rsidRPr="00FA37B6" w:rsidRDefault="00B77A18">
            <w:pPr>
              <w:pStyle w:val="pc"/>
              <w:spacing w:line="256" w:lineRule="auto"/>
              <w:jc w:val="both"/>
              <w:rPr>
                <w:color w:val="auto"/>
                <w:sz w:val="20"/>
                <w:szCs w:val="20"/>
                <w:lang w:val="kk-KZ" w:eastAsia="en-US"/>
              </w:rPr>
            </w:pPr>
            <w:r w:rsidRPr="00FA37B6">
              <w:rPr>
                <w:color w:val="auto"/>
                <w:sz w:val="20"/>
                <w:szCs w:val="20"/>
                <w:lang w:val="kk-KZ" w:eastAsia="en-US"/>
              </w:rPr>
              <w:t>Наличная иностранная валюта, счета в банках за рубежом (текущие счета, вклады до востребования, вклады)</w:t>
            </w:r>
          </w:p>
        </w:tc>
      </w:tr>
      <w:tr w:rsidR="00FA37B6" w:rsidRPr="00FA37B6" w14:paraId="54E3F26F"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8F87F"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басындағы көлем</w:t>
            </w:r>
          </w:p>
          <w:p w14:paraId="6BC200CB"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Объем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0CA551B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D3D084A"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6973CFC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F7F24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16122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AC2B71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AF68FD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F85A6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5B12FE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988A9B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AE456D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687CA58"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86A0F"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Қолма-қол валютаны сатып алу, шоттарға түсімдер</w:t>
            </w:r>
          </w:p>
          <w:p w14:paraId="5469A434"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Покупка наличной валюты, поступление на счета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3CD482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55654F7"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7C065C2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B0AF90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F002A8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46C649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D5BF61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FD504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FFED31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DF61FC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62F100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A515F21"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A62F8"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Қолма-қол валютаны сату, шоттардан шығыстар</w:t>
            </w:r>
          </w:p>
          <w:p w14:paraId="36638522"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Продажа наличной валюты, израсходовано со счетов</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2F7364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0EB16B9"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55D3562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79CF0A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ACA38B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AEDFDA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72996B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1888FA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FCB07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F0AD68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DD4732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52FEA8C"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B39ED"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Қайта бағалау, басқа да өзгерістер</w:t>
            </w:r>
          </w:p>
          <w:p w14:paraId="3FA9F0C5"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Переоценка, 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5868DD4"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590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5FBFD2B"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6F2C3DE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F4F943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AF6F9B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FD7EB7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9709DA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05DDC4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BD84EE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4570BB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687A7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BE5FC94"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5CE3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соңындағы көлем</w:t>
            </w:r>
          </w:p>
          <w:p w14:paraId="53059150"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Объем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7A488C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E1FDE30"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79B8B2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35A44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5EC9E4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180B2C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15763D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09E305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FB1F99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9BFDAE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03C7F2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AFBD986"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784F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кезеңде есептелген сыйақы</w:t>
            </w:r>
          </w:p>
          <w:p w14:paraId="0E547C3B"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Вознаграждение, начисленное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5A2E930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7CAC10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85C8C8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186EB9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00982B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7E92F9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7D30CF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6A5558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CE977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395D3B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5E8471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B1BC893"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4F546" w14:textId="77777777" w:rsidR="00B77A18" w:rsidRPr="00FA37B6" w:rsidRDefault="00B77A18">
            <w:pPr>
              <w:pStyle w:val="pc"/>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Шетелдегі жылжымайтын мүлік (елшіліктер және шетелдегі ұқсас мекемелерге арналған жылжымайтын мүлікті қоспағанда, 1-бөлімнің А бөлігі)</w:t>
            </w:r>
          </w:p>
          <w:p w14:paraId="46D24131" w14:textId="77777777" w:rsidR="00B77A18" w:rsidRPr="00FA37B6" w:rsidRDefault="00B77A18">
            <w:pPr>
              <w:pStyle w:val="pc"/>
              <w:spacing w:line="256" w:lineRule="auto"/>
              <w:jc w:val="both"/>
              <w:rPr>
                <w:color w:val="auto"/>
                <w:sz w:val="20"/>
                <w:szCs w:val="20"/>
                <w:lang w:val="kk-KZ" w:eastAsia="en-US"/>
              </w:rPr>
            </w:pPr>
            <w:r w:rsidRPr="00FA37B6">
              <w:rPr>
                <w:color w:val="auto"/>
                <w:sz w:val="20"/>
                <w:szCs w:val="20"/>
                <w:lang w:val="kk-KZ" w:eastAsia="en-US"/>
              </w:rPr>
              <w:t>Недвижимость за рубежом (за исключением недвижимости для посольств и аналогичных учреждений за рубежом, часть А Раздела 1)</w:t>
            </w:r>
          </w:p>
        </w:tc>
      </w:tr>
      <w:tr w:rsidR="00FA37B6" w:rsidRPr="00FA37B6" w14:paraId="1DBC6969"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A65BA"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басындағы құн</w:t>
            </w:r>
          </w:p>
          <w:p w14:paraId="124D5E80"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Стоимость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D2F046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FC7D9B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0F7876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312A9B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E07061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E81640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4E6C81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497F87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524F29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57A2A4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AB570F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41964EF"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4B058"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Жылжымайтын мүлікті сатып алу</w:t>
            </w:r>
          </w:p>
          <w:p w14:paraId="7A8DF994"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Приобретение недвижимости</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3ACAC4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25945CF"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35D7C3E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1836D7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0BDC2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408ACA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D4C4F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C94C49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247C48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64B54C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300E33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724BDC0A"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420842"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Жылжымайтын мүлікті сату</w:t>
            </w:r>
          </w:p>
          <w:p w14:paraId="094380E1"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Продажа недвижимости</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DB3F45A"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BB21EDF"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7B574CB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F27047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E3FA8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310474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28AFDB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933C1D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1A08B6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710EC0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3A7FF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77D0536"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4561C1"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Қайта бағалау</w:t>
            </w:r>
          </w:p>
          <w:p w14:paraId="77C423EB"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AA2E36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5FB027F"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599B835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E09E20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C31802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0D84C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BAB736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B76F73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DF770D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8B0E33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509793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553C88E"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D993F"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да өзгерістер</w:t>
            </w:r>
          </w:p>
          <w:p w14:paraId="002CDB4F"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53E61BD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DC8205E"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18E7CA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2510FF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ADDABB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11DF3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9AD9A0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3FBA05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744001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C4CA0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8632B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9FC15AF"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1CD0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соңындағы құн</w:t>
            </w:r>
          </w:p>
          <w:p w14:paraId="7963260F"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Стоимость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6BB8073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DF95C8A"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325FDD5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2BB503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700056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6DBEA3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DB59A8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F6C0C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74E7CE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91B090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D37351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0DA5171"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8B71D"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кезеңде Сіздің ұйымыңыз алған кіріс</w:t>
            </w:r>
          </w:p>
          <w:p w14:paraId="32F59386"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Доход, полученный Вашей организацией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2295A2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774D8F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38B48886" w14:textId="77777777" w:rsidR="00B77A18" w:rsidRPr="00FA37B6" w:rsidRDefault="00B77A18">
            <w:pPr>
              <w:rPr>
                <w:lang w:val="kk-KZ" w:eastAsia="en-US"/>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0E63BC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B8FCC2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98015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078075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7BD59C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2B3A8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3724A0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28FC73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xml:space="preserve">  </w:t>
            </w:r>
          </w:p>
        </w:tc>
      </w:tr>
      <w:tr w:rsidR="00FA37B6" w:rsidRPr="00FA37B6" w14:paraId="45929620"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301F7" w14:textId="77777777" w:rsidR="00B77A18" w:rsidRPr="00FA37B6" w:rsidRDefault="00B77A18">
            <w:pPr>
              <w:pStyle w:val="p"/>
              <w:spacing w:line="256" w:lineRule="auto"/>
              <w:jc w:val="center"/>
              <w:rPr>
                <w:color w:val="auto"/>
                <w:sz w:val="20"/>
                <w:szCs w:val="20"/>
                <w:lang w:val="kk-KZ" w:eastAsia="en-US"/>
              </w:rPr>
            </w:pPr>
            <w:r w:rsidRPr="00FA37B6">
              <w:rPr>
                <w:b/>
                <w:bCs/>
                <w:color w:val="auto"/>
                <w:sz w:val="20"/>
                <w:szCs w:val="20"/>
                <w:bdr w:val="none" w:sz="0" w:space="0" w:color="auto" w:frame="1"/>
                <w:lang w:val="kk-KZ" w:eastAsia="en-US"/>
              </w:rPr>
              <w:t>Бейрезиденттерге қойылатын басқа да талаптар</w:t>
            </w:r>
          </w:p>
          <w:p w14:paraId="211F3720" w14:textId="77777777" w:rsidR="00B77A18" w:rsidRPr="00FA37B6" w:rsidRDefault="00B77A18">
            <w:pPr>
              <w:pStyle w:val="p"/>
              <w:spacing w:line="256" w:lineRule="auto"/>
              <w:jc w:val="center"/>
              <w:rPr>
                <w:color w:val="auto"/>
                <w:sz w:val="20"/>
                <w:szCs w:val="20"/>
                <w:lang w:val="kk-KZ" w:eastAsia="en-US"/>
              </w:rPr>
            </w:pPr>
            <w:r w:rsidRPr="00FA37B6">
              <w:rPr>
                <w:color w:val="auto"/>
                <w:sz w:val="20"/>
                <w:szCs w:val="20"/>
                <w:lang w:val="kk-KZ" w:eastAsia="en-US"/>
              </w:rPr>
              <w:lastRenderedPageBreak/>
              <w:t>Другие требования к нерезидентам</w:t>
            </w:r>
          </w:p>
        </w:tc>
      </w:tr>
      <w:tr w:rsidR="00FA37B6" w:rsidRPr="00FA37B6" w14:paraId="366705D9"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618C0"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Есепті кезеңнің басындағы көлем</w:t>
            </w:r>
          </w:p>
          <w:p w14:paraId="50405065"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Объем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4E5919F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690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B4517E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34B3D61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228CE8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288D8C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F1375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EE3DCE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69EE9B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97973E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360AEB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1AE8F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EF2523B"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81453"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Операциялар нәтижесінде ұлғаюы</w:t>
            </w:r>
          </w:p>
          <w:p w14:paraId="33107A5C"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A32FCD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11A2FF3"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54AE5C6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01D026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3F177A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1889D9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1123B6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37D322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F9352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77895E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81BD61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347BDCB"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97BBA"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Операциялар нәтижесінде азаюы</w:t>
            </w:r>
          </w:p>
          <w:p w14:paraId="4B1C3D53"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569802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B673530"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170291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E40E4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603730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D5FF1B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4C7BE3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DD9E0B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A8E629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368DE7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92A9FF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FAE720E"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8E046"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Қайта бағалау</w:t>
            </w:r>
          </w:p>
          <w:p w14:paraId="30D0BADE"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529D9D8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3B13DCE"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19CC1A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BF12B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E3ED76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BDA056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60DED7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F5B34F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90C8A1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119F5A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BF135E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2C9747B"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A67C9" w14:textId="50C718BD"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өзгерістер</w:t>
            </w:r>
          </w:p>
          <w:p w14:paraId="114C8F05"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4117762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C1D8180" w14:textId="77777777" w:rsidR="00B77A18" w:rsidRPr="00FA37B6" w:rsidRDefault="00B77A18">
            <w:pPr>
              <w:rPr>
                <w:lang w:val="kk-KZ" w:eastAsia="en-US"/>
              </w:rPr>
            </w:pP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52FDED9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2903E0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2A9592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5CE24A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061F62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92E542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15EFEE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66FB7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DC968E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BB9248F" w14:textId="77777777" w:rsidTr="00B77A18">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64602"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соңындағы көлем</w:t>
            </w:r>
          </w:p>
          <w:p w14:paraId="1B38A4D4"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Объем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6718144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1CF01F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D8C666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E427F2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814B1F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CFB3BE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D36B09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62255BF"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E404AA5"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37C4FA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3082D2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xml:space="preserve">  </w:t>
            </w:r>
          </w:p>
        </w:tc>
      </w:tr>
    </w:tbl>
    <w:p w14:paraId="18BC514D" w14:textId="77777777" w:rsidR="00B77A18" w:rsidRPr="00FA37B6" w:rsidRDefault="00B77A18" w:rsidP="00B77A18">
      <w:pPr>
        <w:pStyle w:val="pj"/>
        <w:rPr>
          <w:color w:val="auto"/>
          <w:lang w:val="kk-KZ"/>
        </w:rPr>
      </w:pPr>
      <w:r w:rsidRPr="00FA37B6">
        <w:rPr>
          <w:b/>
          <w:bCs/>
          <w:color w:val="auto"/>
          <w:bdr w:val="none" w:sz="0" w:space="0" w:color="auto" w:frame="1"/>
          <w:lang w:val="kk-KZ"/>
        </w:rPr>
        <w:t> </w:t>
      </w:r>
    </w:p>
    <w:p w14:paraId="0B87B82A" w14:textId="77777777"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Г бөлігі. Бейрезиденттер алдындағы міндеттемелер (Қазақстан Республикасы Үкіметінің ресми сыртқы қарыздарын және еурооблигацияларды қоспағанда)</w:t>
      </w:r>
    </w:p>
    <w:p w14:paraId="70B0D7C8"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Часть Г. Обязательства перед нерезидентами (за исключением официальных внешних займов и еврооблигаций Правительства Республики Казахстан)</w:t>
      </w:r>
    </w:p>
    <w:p w14:paraId="4B52FA28" w14:textId="77777777" w:rsidR="00B77A18" w:rsidRPr="00FA37B6" w:rsidRDefault="00B77A18" w:rsidP="00B77A18">
      <w:pPr>
        <w:pStyle w:val="pj"/>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6419"/>
        <w:gridCol w:w="1836"/>
        <w:gridCol w:w="1664"/>
        <w:gridCol w:w="736"/>
        <w:gridCol w:w="486"/>
        <w:gridCol w:w="486"/>
        <w:gridCol w:w="486"/>
        <w:gridCol w:w="486"/>
        <w:gridCol w:w="486"/>
        <w:gridCol w:w="486"/>
        <w:gridCol w:w="486"/>
        <w:gridCol w:w="492"/>
      </w:tblGrid>
      <w:tr w:rsidR="00FA37B6" w:rsidRPr="00FA37B6" w14:paraId="55FB83D0" w14:textId="77777777" w:rsidTr="00B77A18">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53BCF4"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Көрсеткіштің атауы</w:t>
            </w:r>
          </w:p>
          <w:p w14:paraId="2C84B01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показателя</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650958"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Жол коды</w:t>
            </w:r>
          </w:p>
          <w:p w14:paraId="342479BE"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Код строки</w:t>
            </w:r>
          </w:p>
        </w:tc>
        <w:tc>
          <w:tcPr>
            <w:tcW w:w="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F42C4"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Барлығы</w:t>
            </w:r>
          </w:p>
          <w:p w14:paraId="3F9143C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Всего</w:t>
            </w:r>
          </w:p>
        </w:tc>
        <w:tc>
          <w:tcPr>
            <w:tcW w:w="159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E101FA"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Әріптес елдердің атауы</w:t>
            </w:r>
          </w:p>
          <w:p w14:paraId="4D15BCD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Наименование стран-партнеров</w:t>
            </w:r>
          </w:p>
        </w:tc>
      </w:tr>
      <w:tr w:rsidR="00FA37B6" w:rsidRPr="00FA37B6" w14:paraId="74704DB4"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CA35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314410F"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Б</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6B10DC9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00EAE4A0"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2</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E516CE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4CC665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07DE26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86467D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EF12AD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505D56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BD95D1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CD5E2F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E5AC5A7"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1F2E5"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 алдындағы кредиторлық берешек және бейрезиденттерден алынған аванстар</w:t>
            </w:r>
          </w:p>
          <w:p w14:paraId="2FB0027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Кредиторская задолженность перед нерезидентами и авансы, полученные от нерезидентов</w:t>
            </w:r>
          </w:p>
        </w:tc>
      </w:tr>
      <w:tr w:rsidR="00FA37B6" w:rsidRPr="00FA37B6" w14:paraId="5019E46E"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634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басындағы берешек</w:t>
            </w:r>
          </w:p>
          <w:p w14:paraId="58B63278"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Задолженность на начало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0BB0EB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750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03307C9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76296FB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EAFDA2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B5037A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F749BD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78BAFE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4E8AD4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D4C4DA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34B660A"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E96893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4EE8D7E"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D42AE"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Операциялар нәтижесінде ұлғаюы</w:t>
            </w:r>
          </w:p>
          <w:p w14:paraId="70D3C435"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Увеличение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71B0B8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760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33963800" w14:textId="77777777" w:rsidR="00B77A18" w:rsidRPr="00FA37B6" w:rsidRDefault="00B77A18">
            <w:pPr>
              <w:rPr>
                <w:lang w:val="kk-KZ" w:eastAsia="en-US"/>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24EF187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389629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89930B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7EFF81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C0C4E2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F1E63C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BE621E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6AEA01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441372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5DB6A8D"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B6F3F0"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Операциялар нәтижесінде азаюы</w:t>
            </w:r>
          </w:p>
          <w:p w14:paraId="7BB91DDE"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Уменьшение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7BBCC35"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770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4A95B8C9" w14:textId="77777777" w:rsidR="00B77A18" w:rsidRPr="00FA37B6" w:rsidRDefault="00B77A18">
            <w:pPr>
              <w:rPr>
                <w:lang w:val="kk-KZ" w:eastAsia="en-US"/>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6CDEE55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E10164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A33E1D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36B972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1916BE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2E68A5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155EF43"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8C8DE5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D078DE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51FC540"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36D55"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Қайта бағалау</w:t>
            </w:r>
          </w:p>
          <w:p w14:paraId="6BD5FBA4"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Переоценка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B23B16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780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73596267" w14:textId="77777777" w:rsidR="00B77A18" w:rsidRPr="00FA37B6" w:rsidRDefault="00B77A18">
            <w:pPr>
              <w:rPr>
                <w:lang w:val="kk-KZ" w:eastAsia="en-US"/>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47210D2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A02048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A73AE5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2F3310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6AC4D4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B1C988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314F5D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628482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26483C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2C2CDFAE"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F1A4B"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өзгерістер</w:t>
            </w:r>
          </w:p>
          <w:p w14:paraId="10007442"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изменения</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C78C69D"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790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40686F8B" w14:textId="77777777" w:rsidR="00B77A18" w:rsidRPr="00FA37B6" w:rsidRDefault="00B77A18">
            <w:pPr>
              <w:rPr>
                <w:lang w:val="kk-KZ" w:eastAsia="en-US"/>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018C00B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30512F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4B4C84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673FC4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AA1D0E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CD85F6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3D197D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ABAD245"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C217FB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5EF07B6A"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DCE2F"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lastRenderedPageBreak/>
              <w:t>Есепті кезеңнің соңындағы берешек</w:t>
            </w:r>
          </w:p>
          <w:p w14:paraId="6B2BAED9"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Задолженность на конец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5DFA981"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800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70767847" w14:textId="77777777" w:rsidR="00B77A18" w:rsidRPr="00FA37B6" w:rsidRDefault="00B77A18">
            <w:pPr>
              <w:rPr>
                <w:lang w:val="kk-KZ" w:eastAsia="en-US"/>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0BF1216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C9B053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22413E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D1C679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5BF3AE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442FC4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8D59D5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600FEA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F34FD9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48A87364" w14:textId="77777777" w:rsidTr="00B77A18">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B8652" w14:textId="77777777" w:rsidR="00B77A18" w:rsidRPr="00FA37B6" w:rsidRDefault="00B77A18">
            <w:pPr>
              <w:pStyle w:val="pc"/>
              <w:spacing w:line="256" w:lineRule="auto"/>
              <w:rPr>
                <w:color w:val="auto"/>
                <w:sz w:val="20"/>
                <w:szCs w:val="20"/>
                <w:lang w:val="kk-KZ" w:eastAsia="en-US"/>
              </w:rPr>
            </w:pPr>
            <w:r w:rsidRPr="00FA37B6">
              <w:rPr>
                <w:b/>
                <w:bCs/>
                <w:color w:val="auto"/>
                <w:sz w:val="20"/>
                <w:szCs w:val="20"/>
                <w:bdr w:val="none" w:sz="0" w:space="0" w:color="auto" w:frame="1"/>
                <w:lang w:val="kk-KZ" w:eastAsia="en-US"/>
              </w:rPr>
              <w:t>Бейрезиденттер алдындағы басқа міндеттемелер</w:t>
            </w:r>
          </w:p>
          <w:p w14:paraId="171CD873"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Другие обязательства перед нерезидентами</w:t>
            </w:r>
          </w:p>
        </w:tc>
      </w:tr>
      <w:tr w:rsidR="00FA37B6" w:rsidRPr="00FA37B6" w14:paraId="79D1AACD"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FA557"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басындағы көлем</w:t>
            </w:r>
          </w:p>
          <w:p w14:paraId="4D569E32"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Объем на начало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EFFC8B9"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810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05C4170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4EB36B3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425CFE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9A5114E"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C95AF0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567B91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7358220"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ACDD16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4E64237"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08718D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A5C4459"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2767A"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Операциялар нәтижесінде ұлғаюы</w:t>
            </w:r>
          </w:p>
          <w:p w14:paraId="3CD817D6"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Увеличение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9174DC6"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820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1E0F8763" w14:textId="77777777" w:rsidR="00B77A18" w:rsidRPr="00FA37B6" w:rsidRDefault="00B77A18">
            <w:pPr>
              <w:rPr>
                <w:lang w:val="kk-KZ" w:eastAsia="en-US"/>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54C9AE5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83317FA"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B2BA4C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45CCFF8"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7A30BA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501CB3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0DF0CB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7F7F11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DE80D8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3FC3B047"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6BC4F"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Операциялар нәтижесінде азаюы</w:t>
            </w:r>
          </w:p>
          <w:p w14:paraId="5D630275"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Уменьшение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A622197"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830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61AF6496" w14:textId="77777777" w:rsidR="00B77A18" w:rsidRPr="00FA37B6" w:rsidRDefault="00B77A18">
            <w:pPr>
              <w:rPr>
                <w:lang w:val="kk-KZ" w:eastAsia="en-US"/>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20B2BA5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3A2778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ACFBE60"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EC71DE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7D3D7A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504F13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9A7AD9E"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0BC54E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412C95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63F91B9"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E762C"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Қайта бағалау</w:t>
            </w:r>
          </w:p>
          <w:p w14:paraId="4A1862C8"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Переоценка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492629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840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1EDDA6E2" w14:textId="77777777" w:rsidR="00B77A18" w:rsidRPr="00FA37B6" w:rsidRDefault="00B77A18">
            <w:pPr>
              <w:rPr>
                <w:lang w:val="kk-KZ" w:eastAsia="en-US"/>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3857E60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F203751"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1F6EEA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92F2AED"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18EBC4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BD91AF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2ECAAF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C684802"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79F52F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1D6C0EE8"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62992"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Басқа да да өзгерістер</w:t>
            </w:r>
          </w:p>
          <w:p w14:paraId="103584D5"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Прочие изменения</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0359B18"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850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538BDF01" w14:textId="77777777" w:rsidR="00B77A18" w:rsidRPr="00FA37B6" w:rsidRDefault="00B77A18">
            <w:pPr>
              <w:rPr>
                <w:lang w:val="kk-KZ" w:eastAsia="en-US"/>
              </w:rPr>
            </w:pP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37F709CC"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B3FA82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423DB14"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E987D76"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B11E09F"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7E31BE9"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EB2A5EB"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693EDE7" w14:textId="77777777" w:rsidR="00B77A18" w:rsidRPr="00FA37B6" w:rsidRDefault="00B77A18">
            <w:pPr>
              <w:overflowPunct/>
              <w:autoSpaceDE/>
              <w:autoSpaceDN/>
              <w:adjustRightInd/>
              <w:spacing w:line="256" w:lineRule="auto"/>
              <w:rPr>
                <w:rFonts w:asciiTheme="minorHAnsi" w:eastAsiaTheme="minorHAnsi" w:hAnsiTheme="minorHAnsi" w:cstheme="minorBidi"/>
                <w:lang w:val="kk-KZ"/>
              </w:rPr>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41AA656"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r w:rsidR="00FA37B6" w:rsidRPr="00FA37B6" w14:paraId="091771B1" w14:textId="77777777" w:rsidTr="00B77A18">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48FB4" w14:textId="77777777" w:rsidR="00B77A18" w:rsidRPr="00FA37B6" w:rsidRDefault="00B77A18">
            <w:pPr>
              <w:pStyle w:val="p"/>
              <w:spacing w:line="256" w:lineRule="auto"/>
              <w:jc w:val="both"/>
              <w:rPr>
                <w:color w:val="auto"/>
                <w:sz w:val="20"/>
                <w:szCs w:val="20"/>
                <w:lang w:val="kk-KZ" w:eastAsia="en-US"/>
              </w:rPr>
            </w:pPr>
            <w:r w:rsidRPr="00FA37B6">
              <w:rPr>
                <w:b/>
                <w:bCs/>
                <w:color w:val="auto"/>
                <w:sz w:val="20"/>
                <w:szCs w:val="20"/>
                <w:bdr w:val="none" w:sz="0" w:space="0" w:color="auto" w:frame="1"/>
                <w:lang w:val="kk-KZ" w:eastAsia="en-US"/>
              </w:rPr>
              <w:t>Есепті кезеңнің соңындағы көлем</w:t>
            </w:r>
          </w:p>
          <w:p w14:paraId="5989D9C9" w14:textId="77777777" w:rsidR="00B77A18" w:rsidRPr="00FA37B6" w:rsidRDefault="00B77A18">
            <w:pPr>
              <w:pStyle w:val="p"/>
              <w:spacing w:line="256" w:lineRule="auto"/>
              <w:jc w:val="both"/>
              <w:rPr>
                <w:color w:val="auto"/>
                <w:sz w:val="20"/>
                <w:szCs w:val="20"/>
                <w:lang w:val="kk-KZ" w:eastAsia="en-US"/>
              </w:rPr>
            </w:pPr>
            <w:r w:rsidRPr="00FA37B6">
              <w:rPr>
                <w:color w:val="auto"/>
                <w:sz w:val="20"/>
                <w:szCs w:val="20"/>
                <w:lang w:val="kk-KZ" w:eastAsia="en-US"/>
              </w:rPr>
              <w:t>Объем на конец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874D55B" w14:textId="77777777" w:rsidR="00B77A18" w:rsidRPr="00FA37B6" w:rsidRDefault="00B77A18">
            <w:pPr>
              <w:pStyle w:val="pc"/>
              <w:spacing w:line="256" w:lineRule="auto"/>
              <w:rPr>
                <w:color w:val="auto"/>
                <w:sz w:val="20"/>
                <w:szCs w:val="20"/>
                <w:lang w:val="kk-KZ" w:eastAsia="en-US"/>
              </w:rPr>
            </w:pPr>
            <w:r w:rsidRPr="00FA37B6">
              <w:rPr>
                <w:color w:val="auto"/>
                <w:sz w:val="20"/>
                <w:szCs w:val="20"/>
                <w:lang w:val="kk-KZ" w:eastAsia="en-US"/>
              </w:rPr>
              <w:t>860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5529B5A9"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3C2AF7A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76C752C"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6D80434"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8263C52"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DE4F253"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3314081"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3847358"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B49F90B"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FE4016D" w14:textId="77777777" w:rsidR="00B77A18" w:rsidRPr="00FA37B6" w:rsidRDefault="00B77A18">
            <w:pPr>
              <w:pStyle w:val="p"/>
              <w:spacing w:line="276" w:lineRule="auto"/>
              <w:rPr>
                <w:color w:val="auto"/>
                <w:sz w:val="20"/>
                <w:szCs w:val="20"/>
                <w:lang w:val="kk-KZ" w:eastAsia="en-US"/>
              </w:rPr>
            </w:pPr>
            <w:r w:rsidRPr="00FA37B6">
              <w:rPr>
                <w:color w:val="auto"/>
                <w:sz w:val="20"/>
                <w:szCs w:val="20"/>
                <w:lang w:val="kk-KZ" w:eastAsia="en-US"/>
              </w:rPr>
              <w:t> </w:t>
            </w:r>
          </w:p>
        </w:tc>
      </w:tr>
    </w:tbl>
    <w:p w14:paraId="06FBCCCF" w14:textId="77777777" w:rsidR="00D33D2F" w:rsidRDefault="00D33D2F" w:rsidP="00B77A18">
      <w:pPr>
        <w:pStyle w:val="pj"/>
        <w:ind w:firstLine="709"/>
        <w:rPr>
          <w:b/>
          <w:bCs/>
          <w:color w:val="auto"/>
          <w:bdr w:val="none" w:sz="0" w:space="0" w:color="auto" w:frame="1"/>
          <w:lang w:val="kk-KZ"/>
        </w:rPr>
      </w:pPr>
    </w:p>
    <w:p w14:paraId="63714487" w14:textId="00D6EA60"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3-бөлім. Бейрезиденттермен жасалған басқа да операциялар, мың АҚШ доллары</w:t>
      </w:r>
    </w:p>
    <w:p w14:paraId="0B5ED5D9" w14:textId="6ECA9370" w:rsidR="00B77A18" w:rsidRPr="00FA37B6" w:rsidRDefault="00B77A18" w:rsidP="00B77A18">
      <w:pPr>
        <w:pStyle w:val="pj"/>
        <w:ind w:firstLine="709"/>
        <w:rPr>
          <w:color w:val="auto"/>
          <w:sz w:val="28"/>
          <w:szCs w:val="28"/>
          <w:lang w:val="kk-KZ"/>
        </w:rPr>
      </w:pPr>
      <w:r w:rsidRPr="00FA37B6">
        <w:rPr>
          <w:color w:val="auto"/>
          <w:sz w:val="28"/>
          <w:szCs w:val="28"/>
          <w:lang w:val="kk-KZ"/>
        </w:rPr>
        <w:t>Раздел 3. Прочие операции с нерезидентами, тысяч долларов США</w:t>
      </w:r>
    </w:p>
    <w:p w14:paraId="503EA166" w14:textId="77777777" w:rsidR="00B77A18" w:rsidRPr="00FA37B6" w:rsidRDefault="00B77A18" w:rsidP="00B77A18">
      <w:pPr>
        <w:rPr>
          <w:sz w:val="28"/>
          <w:szCs w:val="28"/>
          <w:lang w:val="kk-KZ"/>
        </w:rPr>
      </w:pPr>
    </w:p>
    <w:tbl>
      <w:tblPr>
        <w:tblW w:w="4924" w:type="pct"/>
        <w:jc w:val="center"/>
        <w:tblCellMar>
          <w:left w:w="0" w:type="dxa"/>
          <w:right w:w="0" w:type="dxa"/>
        </w:tblCellMar>
        <w:tblLook w:val="04A0" w:firstRow="1" w:lastRow="0" w:firstColumn="1" w:lastColumn="0" w:noHBand="0" w:noVBand="1"/>
      </w:tblPr>
      <w:tblGrid>
        <w:gridCol w:w="11474"/>
        <w:gridCol w:w="1158"/>
        <w:gridCol w:w="1696"/>
      </w:tblGrid>
      <w:tr w:rsidR="00FA37B6" w:rsidRPr="00FA37B6" w14:paraId="0C412D1F" w14:textId="77777777" w:rsidTr="00B63D4A">
        <w:trPr>
          <w:jc w:val="center"/>
        </w:trPr>
        <w:tc>
          <w:tcPr>
            <w:tcW w:w="4003" w:type="pct"/>
            <w:tcBorders>
              <w:top w:val="single" w:sz="8" w:space="0" w:color="auto"/>
              <w:left w:val="single" w:sz="8" w:space="0" w:color="auto"/>
              <w:bottom w:val="single" w:sz="8" w:space="0" w:color="auto"/>
              <w:right w:val="single" w:sz="8" w:space="0" w:color="auto"/>
            </w:tcBorders>
            <w:vAlign w:val="center"/>
            <w:hideMark/>
          </w:tcPr>
          <w:p w14:paraId="6F153A1F" w14:textId="77777777" w:rsidR="00472973" w:rsidRPr="00FA37B6" w:rsidRDefault="00472973" w:rsidP="00B63D4A">
            <w:pPr>
              <w:jc w:val="center"/>
            </w:pPr>
            <w:r w:rsidRPr="00FA37B6">
              <w:rPr>
                <w:b/>
                <w:bCs/>
                <w:bdr w:val="none" w:sz="0" w:space="0" w:color="auto" w:frame="1"/>
              </w:rPr>
              <w:t>Көрсеткіштің атауы</w:t>
            </w:r>
          </w:p>
          <w:p w14:paraId="1C63A496" w14:textId="77777777" w:rsidR="00472973" w:rsidRPr="00FA37B6" w:rsidRDefault="00472973" w:rsidP="00B63D4A">
            <w:pPr>
              <w:jc w:val="center"/>
            </w:pPr>
            <w:r w:rsidRPr="00FA37B6">
              <w:t>Наименование показателя</w:t>
            </w:r>
          </w:p>
        </w:tc>
        <w:tc>
          <w:tcPr>
            <w:tcW w:w="404" w:type="pct"/>
            <w:tcBorders>
              <w:top w:val="single" w:sz="8" w:space="0" w:color="auto"/>
              <w:left w:val="nil"/>
              <w:bottom w:val="single" w:sz="8" w:space="0" w:color="auto"/>
              <w:right w:val="single" w:sz="8" w:space="0" w:color="auto"/>
            </w:tcBorders>
            <w:vAlign w:val="center"/>
            <w:hideMark/>
          </w:tcPr>
          <w:p w14:paraId="35ADC291" w14:textId="77777777" w:rsidR="00472973" w:rsidRPr="00FA37B6" w:rsidRDefault="00472973" w:rsidP="00B63D4A">
            <w:pPr>
              <w:jc w:val="center"/>
            </w:pPr>
            <w:r w:rsidRPr="00FA37B6">
              <w:rPr>
                <w:b/>
                <w:bCs/>
                <w:bdr w:val="none" w:sz="0" w:space="0" w:color="auto" w:frame="1"/>
              </w:rPr>
              <w:t>Жол коды</w:t>
            </w:r>
          </w:p>
          <w:p w14:paraId="660E17BB" w14:textId="77777777" w:rsidR="00472973" w:rsidRPr="00FA37B6" w:rsidRDefault="00472973" w:rsidP="00B63D4A">
            <w:pPr>
              <w:jc w:val="center"/>
            </w:pPr>
            <w:r w:rsidRPr="00FA37B6">
              <w:t>Код строки</w:t>
            </w:r>
          </w:p>
        </w:tc>
        <w:tc>
          <w:tcPr>
            <w:tcW w:w="592" w:type="pct"/>
            <w:tcBorders>
              <w:top w:val="single" w:sz="8" w:space="0" w:color="auto"/>
              <w:left w:val="nil"/>
              <w:bottom w:val="single" w:sz="8" w:space="0" w:color="auto"/>
              <w:right w:val="single" w:sz="8" w:space="0" w:color="auto"/>
            </w:tcBorders>
            <w:vAlign w:val="center"/>
            <w:hideMark/>
          </w:tcPr>
          <w:p w14:paraId="45B13FB8" w14:textId="77777777" w:rsidR="00472973" w:rsidRPr="00FA37B6" w:rsidRDefault="00472973" w:rsidP="00B63D4A">
            <w:pPr>
              <w:jc w:val="center"/>
            </w:pPr>
            <w:r w:rsidRPr="00FA37B6">
              <w:rPr>
                <w:b/>
                <w:bCs/>
                <w:bdr w:val="none" w:sz="0" w:space="0" w:color="auto" w:frame="1"/>
              </w:rPr>
              <w:t>Барлығы</w:t>
            </w:r>
          </w:p>
          <w:p w14:paraId="3BE64711" w14:textId="77777777" w:rsidR="00472973" w:rsidRPr="00FA37B6" w:rsidRDefault="00472973" w:rsidP="00B63D4A">
            <w:pPr>
              <w:jc w:val="center"/>
            </w:pPr>
            <w:r w:rsidRPr="00FA37B6">
              <w:t>Всего</w:t>
            </w:r>
          </w:p>
        </w:tc>
      </w:tr>
      <w:tr w:rsidR="00FA37B6" w:rsidRPr="00FA37B6" w14:paraId="061A2FC8" w14:textId="77777777" w:rsidTr="00B63D4A">
        <w:trPr>
          <w:jc w:val="center"/>
        </w:trPr>
        <w:tc>
          <w:tcPr>
            <w:tcW w:w="4003" w:type="pct"/>
            <w:tcBorders>
              <w:top w:val="nil"/>
              <w:left w:val="single" w:sz="8" w:space="0" w:color="auto"/>
              <w:bottom w:val="single" w:sz="8" w:space="0" w:color="auto"/>
              <w:right w:val="single" w:sz="8" w:space="0" w:color="auto"/>
            </w:tcBorders>
            <w:vAlign w:val="center"/>
            <w:hideMark/>
          </w:tcPr>
          <w:p w14:paraId="3B6CBEDA" w14:textId="77777777" w:rsidR="00472973" w:rsidRPr="00FA37B6" w:rsidRDefault="00472973" w:rsidP="00B63D4A">
            <w:pPr>
              <w:jc w:val="center"/>
            </w:pPr>
            <w:r w:rsidRPr="00FA37B6">
              <w:t>А</w:t>
            </w:r>
          </w:p>
        </w:tc>
        <w:tc>
          <w:tcPr>
            <w:tcW w:w="404" w:type="pct"/>
            <w:tcBorders>
              <w:top w:val="nil"/>
              <w:left w:val="nil"/>
              <w:bottom w:val="single" w:sz="8" w:space="0" w:color="auto"/>
              <w:right w:val="single" w:sz="8" w:space="0" w:color="auto"/>
            </w:tcBorders>
            <w:vAlign w:val="center"/>
            <w:hideMark/>
          </w:tcPr>
          <w:p w14:paraId="55E27AB3" w14:textId="77777777" w:rsidR="00472973" w:rsidRPr="00FA37B6" w:rsidRDefault="00472973" w:rsidP="00B63D4A">
            <w:pPr>
              <w:jc w:val="center"/>
            </w:pPr>
            <w:r w:rsidRPr="00FA37B6">
              <w:t>Б</w:t>
            </w:r>
          </w:p>
        </w:tc>
        <w:tc>
          <w:tcPr>
            <w:tcW w:w="592" w:type="pct"/>
            <w:tcBorders>
              <w:top w:val="nil"/>
              <w:left w:val="nil"/>
              <w:bottom w:val="single" w:sz="8" w:space="0" w:color="auto"/>
              <w:right w:val="single" w:sz="8" w:space="0" w:color="auto"/>
            </w:tcBorders>
            <w:vAlign w:val="center"/>
            <w:hideMark/>
          </w:tcPr>
          <w:p w14:paraId="6C8A0622" w14:textId="77777777" w:rsidR="00472973" w:rsidRPr="00FA37B6" w:rsidRDefault="00472973" w:rsidP="00B63D4A">
            <w:pPr>
              <w:jc w:val="center"/>
            </w:pPr>
            <w:r w:rsidRPr="00FA37B6">
              <w:t>1</w:t>
            </w:r>
          </w:p>
        </w:tc>
      </w:tr>
      <w:tr w:rsidR="00FA37B6" w:rsidRPr="00FA37B6" w14:paraId="5F37D225" w14:textId="77777777" w:rsidTr="00B63D4A">
        <w:trPr>
          <w:jc w:val="center"/>
        </w:trPr>
        <w:tc>
          <w:tcPr>
            <w:tcW w:w="4003" w:type="pct"/>
            <w:tcBorders>
              <w:top w:val="nil"/>
              <w:left w:val="single" w:sz="8" w:space="0" w:color="auto"/>
              <w:bottom w:val="single" w:sz="8" w:space="0" w:color="auto"/>
              <w:right w:val="single" w:sz="8" w:space="0" w:color="auto"/>
            </w:tcBorders>
            <w:vAlign w:val="center"/>
          </w:tcPr>
          <w:p w14:paraId="35A7AEA6" w14:textId="77777777" w:rsidR="00472973" w:rsidRPr="00FA37B6" w:rsidRDefault="00472973" w:rsidP="00B63D4A">
            <w:pPr>
              <w:pStyle w:val="p"/>
              <w:ind w:left="127" w:right="143"/>
              <w:jc w:val="both"/>
              <w:rPr>
                <w:b/>
                <w:color w:val="auto"/>
                <w:sz w:val="20"/>
                <w:szCs w:val="20"/>
              </w:rPr>
            </w:pPr>
            <w:r w:rsidRPr="00FA37B6">
              <w:rPr>
                <w:b/>
                <w:color w:val="auto"/>
                <w:sz w:val="20"/>
                <w:szCs w:val="20"/>
              </w:rPr>
              <w:t>Төлем көзінен ұсталатын шетел азаматтарының табыстарынан алынатын жеке табыс салығы</w:t>
            </w:r>
          </w:p>
          <w:p w14:paraId="7CE3E979" w14:textId="77777777" w:rsidR="00472973" w:rsidRPr="00FA37B6" w:rsidRDefault="00472973" w:rsidP="00B63D4A">
            <w:pPr>
              <w:pStyle w:val="p"/>
              <w:ind w:left="127" w:right="143"/>
              <w:jc w:val="both"/>
              <w:rPr>
                <w:color w:val="auto"/>
                <w:sz w:val="20"/>
                <w:szCs w:val="20"/>
              </w:rPr>
            </w:pPr>
            <w:r w:rsidRPr="00FA37B6">
              <w:rPr>
                <w:color w:val="auto"/>
                <w:sz w:val="20"/>
                <w:szCs w:val="20"/>
              </w:rPr>
              <w:t>Индивидуальный подоходный налог с доходов иностранных граждан, удерживаемый у источника выплаты</w:t>
            </w:r>
          </w:p>
        </w:tc>
        <w:tc>
          <w:tcPr>
            <w:tcW w:w="404" w:type="pct"/>
            <w:tcBorders>
              <w:top w:val="nil"/>
              <w:left w:val="nil"/>
              <w:bottom w:val="single" w:sz="8" w:space="0" w:color="auto"/>
              <w:right w:val="single" w:sz="8" w:space="0" w:color="auto"/>
            </w:tcBorders>
            <w:vAlign w:val="center"/>
          </w:tcPr>
          <w:p w14:paraId="4E80B89F" w14:textId="77777777" w:rsidR="00472973" w:rsidRPr="00FA37B6" w:rsidRDefault="00472973" w:rsidP="00B63D4A">
            <w:pPr>
              <w:pStyle w:val="pc"/>
              <w:ind w:right="-113"/>
              <w:rPr>
                <w:color w:val="auto"/>
                <w:sz w:val="20"/>
                <w:szCs w:val="20"/>
              </w:rPr>
            </w:pPr>
            <w:r w:rsidRPr="00FA37B6">
              <w:rPr>
                <w:color w:val="auto"/>
                <w:sz w:val="20"/>
                <w:szCs w:val="20"/>
              </w:rPr>
              <w:t>905</w:t>
            </w:r>
          </w:p>
        </w:tc>
        <w:tc>
          <w:tcPr>
            <w:tcW w:w="592" w:type="pct"/>
            <w:tcBorders>
              <w:top w:val="nil"/>
              <w:left w:val="nil"/>
              <w:bottom w:val="single" w:sz="8" w:space="0" w:color="auto"/>
              <w:right w:val="single" w:sz="8" w:space="0" w:color="auto"/>
            </w:tcBorders>
            <w:vAlign w:val="center"/>
            <w:hideMark/>
          </w:tcPr>
          <w:p w14:paraId="3B379ABB" w14:textId="77777777" w:rsidR="00472973" w:rsidRPr="00FA37B6" w:rsidRDefault="00472973" w:rsidP="00B63D4A"/>
        </w:tc>
      </w:tr>
      <w:tr w:rsidR="00FA37B6" w:rsidRPr="00FA37B6" w14:paraId="2336B3A0" w14:textId="77777777" w:rsidTr="00B63D4A">
        <w:trPr>
          <w:jc w:val="center"/>
        </w:trPr>
        <w:tc>
          <w:tcPr>
            <w:tcW w:w="4003" w:type="pct"/>
            <w:tcBorders>
              <w:top w:val="nil"/>
              <w:left w:val="single" w:sz="8" w:space="0" w:color="auto"/>
              <w:bottom w:val="single" w:sz="8" w:space="0" w:color="auto"/>
              <w:right w:val="single" w:sz="8" w:space="0" w:color="auto"/>
            </w:tcBorders>
            <w:vAlign w:val="center"/>
          </w:tcPr>
          <w:p w14:paraId="7B85C9F4" w14:textId="77777777" w:rsidR="00472973" w:rsidRPr="00FA37B6" w:rsidRDefault="00472973" w:rsidP="00B63D4A">
            <w:pPr>
              <w:pStyle w:val="p"/>
              <w:ind w:left="127" w:right="143"/>
              <w:jc w:val="both"/>
              <w:rPr>
                <w:b/>
                <w:color w:val="auto"/>
                <w:sz w:val="20"/>
                <w:szCs w:val="20"/>
              </w:rPr>
            </w:pPr>
            <w:r w:rsidRPr="00FA37B6">
              <w:rPr>
                <w:b/>
                <w:color w:val="auto"/>
                <w:sz w:val="20"/>
                <w:szCs w:val="20"/>
              </w:rPr>
              <w:t>Резидент емес заңды тұлғалардан төленетін төлем көзінен ұсталатын корпоративтік табыс салығы</w:t>
            </w:r>
          </w:p>
          <w:p w14:paraId="56A180C9" w14:textId="77777777" w:rsidR="00472973" w:rsidRPr="00FA37B6" w:rsidRDefault="00472973" w:rsidP="00B63D4A">
            <w:pPr>
              <w:pStyle w:val="p"/>
              <w:ind w:left="127" w:right="143"/>
              <w:jc w:val="both"/>
              <w:rPr>
                <w:color w:val="auto"/>
                <w:sz w:val="20"/>
                <w:szCs w:val="20"/>
              </w:rPr>
            </w:pPr>
            <w:r w:rsidRPr="00FA37B6">
              <w:rPr>
                <w:color w:val="auto"/>
                <w:sz w:val="20"/>
                <w:szCs w:val="20"/>
              </w:rPr>
              <w:t>Корпоративный подоходный налог с юридических лиц-нерезидентов, удерживаемый у источника выплаты</w:t>
            </w:r>
          </w:p>
        </w:tc>
        <w:tc>
          <w:tcPr>
            <w:tcW w:w="404" w:type="pct"/>
            <w:tcBorders>
              <w:top w:val="nil"/>
              <w:left w:val="nil"/>
              <w:bottom w:val="single" w:sz="8" w:space="0" w:color="auto"/>
              <w:right w:val="single" w:sz="8" w:space="0" w:color="auto"/>
            </w:tcBorders>
            <w:vAlign w:val="center"/>
          </w:tcPr>
          <w:p w14:paraId="0CD695A2" w14:textId="77777777" w:rsidR="00472973" w:rsidRPr="00FA37B6" w:rsidRDefault="00472973" w:rsidP="00B63D4A">
            <w:pPr>
              <w:pStyle w:val="pc"/>
              <w:ind w:right="-113"/>
              <w:rPr>
                <w:color w:val="auto"/>
                <w:sz w:val="20"/>
                <w:szCs w:val="20"/>
              </w:rPr>
            </w:pPr>
            <w:r w:rsidRPr="00FA37B6">
              <w:rPr>
                <w:color w:val="auto"/>
                <w:sz w:val="20"/>
                <w:szCs w:val="20"/>
              </w:rPr>
              <w:t>906</w:t>
            </w:r>
          </w:p>
        </w:tc>
        <w:tc>
          <w:tcPr>
            <w:tcW w:w="592" w:type="pct"/>
            <w:tcBorders>
              <w:top w:val="nil"/>
              <w:left w:val="nil"/>
              <w:bottom w:val="single" w:sz="8" w:space="0" w:color="auto"/>
              <w:right w:val="single" w:sz="8" w:space="0" w:color="auto"/>
            </w:tcBorders>
            <w:vAlign w:val="center"/>
            <w:hideMark/>
          </w:tcPr>
          <w:p w14:paraId="1F372FEF" w14:textId="77777777" w:rsidR="00472973" w:rsidRPr="00FA37B6" w:rsidRDefault="00472973" w:rsidP="00B63D4A"/>
        </w:tc>
      </w:tr>
      <w:tr w:rsidR="00FA37B6" w:rsidRPr="00FA37B6" w14:paraId="58576963" w14:textId="77777777" w:rsidTr="00B63D4A">
        <w:trPr>
          <w:jc w:val="center"/>
        </w:trPr>
        <w:tc>
          <w:tcPr>
            <w:tcW w:w="4003" w:type="pct"/>
            <w:tcBorders>
              <w:top w:val="nil"/>
              <w:left w:val="single" w:sz="8" w:space="0" w:color="auto"/>
              <w:bottom w:val="single" w:sz="8" w:space="0" w:color="auto"/>
              <w:right w:val="single" w:sz="8" w:space="0" w:color="auto"/>
            </w:tcBorders>
            <w:vAlign w:val="center"/>
          </w:tcPr>
          <w:p w14:paraId="0495C5C3" w14:textId="77777777" w:rsidR="00472973" w:rsidRPr="00FA37B6" w:rsidRDefault="00472973" w:rsidP="00B63D4A">
            <w:pPr>
              <w:ind w:left="127" w:right="143"/>
              <w:jc w:val="both"/>
              <w:rPr>
                <w:b/>
              </w:rPr>
            </w:pPr>
            <w:r w:rsidRPr="00FA37B6">
              <w:rPr>
                <w:b/>
              </w:rPr>
              <w:t>Қазақстанда аккредиттелген халықаралық ұйымдар мен халықаралық ұйымдардың Қазақстандағы өкілдіктері, шет мемлекеттердің дипломатиялық өкілдіктері мен консулдық мекемелері Қазақстан азаматтарының жалақысынан ұстаған әлеуметтік медициналық сақтандыруға міндетті жарналар</w:t>
            </w:r>
          </w:p>
          <w:p w14:paraId="00D08C01" w14:textId="77777777" w:rsidR="00472973" w:rsidRPr="00FA37B6" w:rsidRDefault="00472973" w:rsidP="00B63D4A">
            <w:pPr>
              <w:ind w:left="127" w:right="143"/>
              <w:jc w:val="both"/>
            </w:pPr>
            <w:r w:rsidRPr="00FA37B6">
              <w:t xml:space="preserve">Обязательные взносы на социальное медицинское страхование, удержанные из заработной платы граждан Казахстана </w:t>
            </w:r>
            <w:r w:rsidRPr="00FA37B6">
              <w:br/>
              <w:t>международными организациями и представительствами международных организаций в Казахстане, дипломатическими представительствами и консульскими учреждениями иностранных государств, аккредитованными в Казахстане</w:t>
            </w:r>
          </w:p>
        </w:tc>
        <w:tc>
          <w:tcPr>
            <w:tcW w:w="404" w:type="pct"/>
            <w:tcBorders>
              <w:top w:val="nil"/>
              <w:left w:val="nil"/>
              <w:bottom w:val="single" w:sz="8" w:space="0" w:color="auto"/>
              <w:right w:val="single" w:sz="8" w:space="0" w:color="auto"/>
            </w:tcBorders>
            <w:vAlign w:val="center"/>
          </w:tcPr>
          <w:p w14:paraId="5B97C4C0" w14:textId="77777777" w:rsidR="00472973" w:rsidRPr="00FA37B6" w:rsidRDefault="00472973" w:rsidP="00B63D4A">
            <w:pPr>
              <w:pStyle w:val="pc"/>
              <w:ind w:right="-113"/>
              <w:rPr>
                <w:color w:val="auto"/>
                <w:sz w:val="20"/>
                <w:szCs w:val="20"/>
              </w:rPr>
            </w:pPr>
            <w:r w:rsidRPr="00FA37B6">
              <w:rPr>
                <w:color w:val="auto"/>
                <w:sz w:val="20"/>
                <w:szCs w:val="20"/>
              </w:rPr>
              <w:t>910</w:t>
            </w:r>
          </w:p>
        </w:tc>
        <w:tc>
          <w:tcPr>
            <w:tcW w:w="592" w:type="pct"/>
            <w:tcBorders>
              <w:top w:val="nil"/>
              <w:left w:val="nil"/>
              <w:bottom w:val="single" w:sz="8" w:space="0" w:color="auto"/>
              <w:right w:val="single" w:sz="8" w:space="0" w:color="auto"/>
            </w:tcBorders>
            <w:vAlign w:val="center"/>
          </w:tcPr>
          <w:p w14:paraId="6863D10A" w14:textId="77777777" w:rsidR="00472973" w:rsidRPr="00FA37B6" w:rsidRDefault="00472973" w:rsidP="00B63D4A"/>
        </w:tc>
      </w:tr>
      <w:tr w:rsidR="00FA37B6" w:rsidRPr="00FA37B6" w14:paraId="274CD96E" w14:textId="77777777" w:rsidTr="00B63D4A">
        <w:trPr>
          <w:jc w:val="center"/>
        </w:trPr>
        <w:tc>
          <w:tcPr>
            <w:tcW w:w="4003" w:type="pct"/>
            <w:tcBorders>
              <w:top w:val="nil"/>
              <w:left w:val="single" w:sz="8" w:space="0" w:color="auto"/>
              <w:bottom w:val="single" w:sz="8" w:space="0" w:color="auto"/>
              <w:right w:val="single" w:sz="8" w:space="0" w:color="auto"/>
            </w:tcBorders>
            <w:vAlign w:val="center"/>
          </w:tcPr>
          <w:p w14:paraId="2C72E55D" w14:textId="77777777" w:rsidR="00472973" w:rsidRPr="00FA37B6" w:rsidRDefault="00472973" w:rsidP="00B63D4A">
            <w:pPr>
              <w:ind w:left="127" w:right="143"/>
              <w:jc w:val="both"/>
              <w:rPr>
                <w:b/>
              </w:rPr>
            </w:pPr>
            <w:r w:rsidRPr="00FA37B6">
              <w:rPr>
                <w:b/>
              </w:rPr>
              <w:t>Қазақстанның өзге жұмыс берушілері тұруға ықтиярхаты жоқ шетел азаматтарының жалақысынан ұстап қалған әлеуметтік медициналық сақтандыруға міндетті жарналар</w:t>
            </w:r>
          </w:p>
          <w:p w14:paraId="4ED5F7ED" w14:textId="77777777" w:rsidR="00472973" w:rsidRPr="00FA37B6" w:rsidRDefault="00472973" w:rsidP="00B63D4A">
            <w:pPr>
              <w:ind w:left="127" w:right="143"/>
              <w:jc w:val="both"/>
            </w:pPr>
            <w:r w:rsidRPr="00FA37B6">
              <w:lastRenderedPageBreak/>
              <w:t>Обязательные взносы на социальное медицинское страхование, удержанные прочими работодателями Казахстана из заработной платы иностранных граждан, не имеющих вида на жительство</w:t>
            </w:r>
          </w:p>
        </w:tc>
        <w:tc>
          <w:tcPr>
            <w:tcW w:w="404" w:type="pct"/>
            <w:tcBorders>
              <w:top w:val="nil"/>
              <w:left w:val="nil"/>
              <w:bottom w:val="single" w:sz="8" w:space="0" w:color="auto"/>
              <w:right w:val="single" w:sz="8" w:space="0" w:color="auto"/>
            </w:tcBorders>
            <w:vAlign w:val="center"/>
          </w:tcPr>
          <w:p w14:paraId="01952275" w14:textId="77777777" w:rsidR="00472973" w:rsidRPr="00FA37B6" w:rsidRDefault="00472973" w:rsidP="00B63D4A">
            <w:pPr>
              <w:pStyle w:val="pc"/>
              <w:ind w:right="-113"/>
              <w:rPr>
                <w:color w:val="auto"/>
                <w:sz w:val="20"/>
                <w:szCs w:val="20"/>
              </w:rPr>
            </w:pPr>
            <w:r w:rsidRPr="00FA37B6">
              <w:rPr>
                <w:color w:val="auto"/>
                <w:sz w:val="20"/>
                <w:szCs w:val="20"/>
              </w:rPr>
              <w:lastRenderedPageBreak/>
              <w:t>912</w:t>
            </w:r>
          </w:p>
        </w:tc>
        <w:tc>
          <w:tcPr>
            <w:tcW w:w="592" w:type="pct"/>
            <w:tcBorders>
              <w:top w:val="nil"/>
              <w:left w:val="nil"/>
              <w:bottom w:val="single" w:sz="8" w:space="0" w:color="auto"/>
              <w:right w:val="single" w:sz="8" w:space="0" w:color="auto"/>
            </w:tcBorders>
            <w:vAlign w:val="center"/>
          </w:tcPr>
          <w:p w14:paraId="5157906F" w14:textId="77777777" w:rsidR="00472973" w:rsidRPr="00FA37B6" w:rsidRDefault="00472973" w:rsidP="00B63D4A"/>
        </w:tc>
      </w:tr>
      <w:tr w:rsidR="00FA37B6" w:rsidRPr="00FA37B6" w14:paraId="18C4C9C9" w14:textId="77777777" w:rsidTr="00B63D4A">
        <w:trPr>
          <w:jc w:val="center"/>
        </w:trPr>
        <w:tc>
          <w:tcPr>
            <w:tcW w:w="4003" w:type="pct"/>
            <w:tcBorders>
              <w:top w:val="nil"/>
              <w:left w:val="single" w:sz="8" w:space="0" w:color="auto"/>
              <w:bottom w:val="single" w:sz="8" w:space="0" w:color="auto"/>
              <w:right w:val="single" w:sz="8" w:space="0" w:color="auto"/>
            </w:tcBorders>
            <w:vAlign w:val="center"/>
          </w:tcPr>
          <w:p w14:paraId="4A3E0D81" w14:textId="77777777" w:rsidR="00472973" w:rsidRPr="00FA37B6" w:rsidRDefault="00472973" w:rsidP="00B63D4A">
            <w:pPr>
              <w:ind w:left="127" w:right="143"/>
              <w:jc w:val="both"/>
              <w:rPr>
                <w:b/>
              </w:rPr>
            </w:pPr>
            <w:r w:rsidRPr="00FA37B6">
              <w:rPr>
                <w:b/>
              </w:rPr>
              <w:lastRenderedPageBreak/>
              <w:t xml:space="preserve">Қазақстан Республикасындағы халықаралық ұйымдар өкілдіктерінің, Қазақстан Республикасында аккредиттелген шет мемлекеттердің дипломатиялық өкілдіктері мен консулдық мекемелерінің Қазақстан азаматтарының </w:t>
            </w:r>
            <w:r w:rsidRPr="00FA37B6">
              <w:rPr>
                <w:b/>
              </w:rPr>
              <w:br/>
              <w:t>жалақысынан ұсталған міндетті зейнетақы жарналары</w:t>
            </w:r>
          </w:p>
          <w:p w14:paraId="4998DEB6" w14:textId="77777777" w:rsidR="00472973" w:rsidRPr="00FA37B6" w:rsidRDefault="00472973" w:rsidP="00B63D4A">
            <w:pPr>
              <w:ind w:left="127" w:right="143"/>
              <w:jc w:val="both"/>
            </w:pPr>
            <w:r w:rsidRPr="00FA37B6">
              <w:t xml:space="preserve">Обязательные пенсионные взносы представительств международных организаций в Республике Казахстан, </w:t>
            </w:r>
            <w:r w:rsidRPr="00FA37B6">
              <w:br/>
              <w:t xml:space="preserve">дипломатических представительств и консульских учреждений иностранных государств, аккредитованных в Республике </w:t>
            </w:r>
            <w:r w:rsidRPr="00FA37B6">
              <w:br/>
              <w:t>Казахстан, удержанные из заработной платы граждан Казахстана</w:t>
            </w:r>
          </w:p>
        </w:tc>
        <w:tc>
          <w:tcPr>
            <w:tcW w:w="404" w:type="pct"/>
            <w:tcBorders>
              <w:top w:val="nil"/>
              <w:left w:val="nil"/>
              <w:bottom w:val="single" w:sz="8" w:space="0" w:color="auto"/>
              <w:right w:val="single" w:sz="8" w:space="0" w:color="auto"/>
            </w:tcBorders>
            <w:vAlign w:val="center"/>
          </w:tcPr>
          <w:p w14:paraId="08A4C596" w14:textId="77777777" w:rsidR="00472973" w:rsidRPr="00FA37B6" w:rsidRDefault="00472973" w:rsidP="00B63D4A">
            <w:pPr>
              <w:pStyle w:val="pc"/>
              <w:ind w:right="-113"/>
              <w:rPr>
                <w:color w:val="auto"/>
                <w:sz w:val="20"/>
                <w:szCs w:val="20"/>
              </w:rPr>
            </w:pPr>
            <w:r w:rsidRPr="00FA37B6">
              <w:rPr>
                <w:color w:val="auto"/>
                <w:sz w:val="20"/>
                <w:szCs w:val="20"/>
              </w:rPr>
              <w:t>914</w:t>
            </w:r>
          </w:p>
        </w:tc>
        <w:tc>
          <w:tcPr>
            <w:tcW w:w="592" w:type="pct"/>
            <w:tcBorders>
              <w:top w:val="nil"/>
              <w:left w:val="nil"/>
              <w:bottom w:val="single" w:sz="8" w:space="0" w:color="auto"/>
              <w:right w:val="single" w:sz="8" w:space="0" w:color="auto"/>
            </w:tcBorders>
            <w:vAlign w:val="center"/>
          </w:tcPr>
          <w:p w14:paraId="343CBA53" w14:textId="77777777" w:rsidR="00472973" w:rsidRPr="00FA37B6" w:rsidRDefault="00472973" w:rsidP="00B63D4A"/>
        </w:tc>
      </w:tr>
      <w:tr w:rsidR="00FA37B6" w:rsidRPr="00FA37B6" w14:paraId="28BCA4E4" w14:textId="77777777" w:rsidTr="00B63D4A">
        <w:trPr>
          <w:jc w:val="center"/>
        </w:trPr>
        <w:tc>
          <w:tcPr>
            <w:tcW w:w="4003" w:type="pct"/>
            <w:tcBorders>
              <w:top w:val="nil"/>
              <w:left w:val="single" w:sz="8" w:space="0" w:color="auto"/>
              <w:bottom w:val="single" w:sz="8" w:space="0" w:color="auto"/>
              <w:right w:val="single" w:sz="8" w:space="0" w:color="auto"/>
            </w:tcBorders>
            <w:vAlign w:val="center"/>
          </w:tcPr>
          <w:p w14:paraId="507DF05F" w14:textId="77777777" w:rsidR="00472973" w:rsidRPr="00FA37B6" w:rsidRDefault="00472973" w:rsidP="00B63D4A">
            <w:pPr>
              <w:ind w:left="127" w:right="143"/>
              <w:jc w:val="both"/>
              <w:rPr>
                <w:b/>
              </w:rPr>
            </w:pPr>
            <w:r w:rsidRPr="00FA37B6">
              <w:rPr>
                <w:b/>
              </w:rPr>
              <w:t>Қазақстан Республикасында тұруға ықтиярхаты жоқ шетел азаматтарының жалақысынан ұсталған Қазақстанның өзге де жұмыс берушілерінің міндетті зейнетақы жарналары</w:t>
            </w:r>
          </w:p>
          <w:p w14:paraId="0A7B49E0" w14:textId="77777777" w:rsidR="00472973" w:rsidRPr="00FA37B6" w:rsidRDefault="00472973" w:rsidP="00B63D4A">
            <w:pPr>
              <w:ind w:left="127" w:right="143"/>
              <w:jc w:val="both"/>
            </w:pPr>
            <w:r w:rsidRPr="00FA37B6">
              <w:t xml:space="preserve">Обязательные пенсионные взносы прочих работодателей Казахстана, удержанные из заработной платы иностранных </w:t>
            </w:r>
            <w:r w:rsidRPr="00FA37B6">
              <w:br/>
              <w:t>граждан, не имеющих вид на жительство в Республике Казахстан</w:t>
            </w:r>
          </w:p>
        </w:tc>
        <w:tc>
          <w:tcPr>
            <w:tcW w:w="404" w:type="pct"/>
            <w:tcBorders>
              <w:top w:val="nil"/>
              <w:left w:val="nil"/>
              <w:bottom w:val="single" w:sz="8" w:space="0" w:color="auto"/>
              <w:right w:val="single" w:sz="8" w:space="0" w:color="auto"/>
            </w:tcBorders>
            <w:vAlign w:val="center"/>
          </w:tcPr>
          <w:p w14:paraId="36CDD64A" w14:textId="77777777" w:rsidR="00472973" w:rsidRPr="00FA37B6" w:rsidRDefault="00472973" w:rsidP="00B63D4A">
            <w:pPr>
              <w:pStyle w:val="pc"/>
              <w:ind w:right="-113"/>
              <w:rPr>
                <w:color w:val="auto"/>
                <w:sz w:val="20"/>
                <w:szCs w:val="20"/>
              </w:rPr>
            </w:pPr>
            <w:r w:rsidRPr="00FA37B6">
              <w:rPr>
                <w:color w:val="auto"/>
                <w:sz w:val="20"/>
                <w:szCs w:val="20"/>
              </w:rPr>
              <w:t>916</w:t>
            </w:r>
          </w:p>
        </w:tc>
        <w:tc>
          <w:tcPr>
            <w:tcW w:w="592" w:type="pct"/>
            <w:tcBorders>
              <w:top w:val="nil"/>
              <w:left w:val="nil"/>
              <w:bottom w:val="single" w:sz="8" w:space="0" w:color="auto"/>
              <w:right w:val="single" w:sz="8" w:space="0" w:color="auto"/>
            </w:tcBorders>
            <w:vAlign w:val="center"/>
          </w:tcPr>
          <w:p w14:paraId="11A2AC67" w14:textId="77777777" w:rsidR="00472973" w:rsidRPr="00FA37B6" w:rsidRDefault="00472973" w:rsidP="00B63D4A"/>
        </w:tc>
      </w:tr>
      <w:tr w:rsidR="00FA37B6" w:rsidRPr="00FA37B6" w14:paraId="5D462386" w14:textId="77777777" w:rsidTr="00B63D4A">
        <w:trPr>
          <w:jc w:val="center"/>
        </w:trPr>
        <w:tc>
          <w:tcPr>
            <w:tcW w:w="4003" w:type="pct"/>
            <w:tcBorders>
              <w:top w:val="nil"/>
              <w:left w:val="single" w:sz="8" w:space="0" w:color="auto"/>
              <w:bottom w:val="single" w:sz="8" w:space="0" w:color="auto"/>
              <w:right w:val="single" w:sz="8" w:space="0" w:color="auto"/>
            </w:tcBorders>
            <w:vAlign w:val="center"/>
          </w:tcPr>
          <w:p w14:paraId="680E7E84" w14:textId="77777777" w:rsidR="00472973" w:rsidRPr="00FA37B6" w:rsidRDefault="00472973" w:rsidP="00B63D4A">
            <w:pPr>
              <w:ind w:left="127" w:right="143"/>
              <w:jc w:val="both"/>
              <w:rPr>
                <w:b/>
              </w:rPr>
            </w:pPr>
            <w:r w:rsidRPr="00FA37B6">
              <w:rPr>
                <w:b/>
              </w:rPr>
              <w:t>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 төлеу</w:t>
            </w:r>
          </w:p>
          <w:p w14:paraId="0F1876EE" w14:textId="77777777" w:rsidR="00472973" w:rsidRPr="00FA37B6" w:rsidRDefault="00472973" w:rsidP="00B63D4A">
            <w:pPr>
              <w:ind w:left="127" w:right="143"/>
              <w:jc w:val="both"/>
            </w:pPr>
            <w:r w:rsidRPr="00FA37B6">
              <w:t>Выплаты пенсий и пенсионных накоплений трудящимся (членам семьи) государств - членов Евразийского экономического союза на территории Республики Казахстан</w:t>
            </w:r>
          </w:p>
        </w:tc>
        <w:tc>
          <w:tcPr>
            <w:tcW w:w="404" w:type="pct"/>
            <w:tcBorders>
              <w:top w:val="nil"/>
              <w:left w:val="nil"/>
              <w:bottom w:val="single" w:sz="8" w:space="0" w:color="auto"/>
              <w:right w:val="single" w:sz="8" w:space="0" w:color="auto"/>
            </w:tcBorders>
            <w:vAlign w:val="center"/>
          </w:tcPr>
          <w:p w14:paraId="38974E4B" w14:textId="77777777" w:rsidR="00472973" w:rsidRPr="00FA37B6" w:rsidRDefault="00472973" w:rsidP="00B63D4A">
            <w:pPr>
              <w:pStyle w:val="pc"/>
              <w:ind w:right="-113"/>
              <w:rPr>
                <w:color w:val="auto"/>
                <w:sz w:val="20"/>
                <w:szCs w:val="20"/>
              </w:rPr>
            </w:pPr>
            <w:r w:rsidRPr="00FA37B6">
              <w:rPr>
                <w:color w:val="auto"/>
                <w:sz w:val="20"/>
                <w:szCs w:val="20"/>
              </w:rPr>
              <w:t>917</w:t>
            </w:r>
          </w:p>
        </w:tc>
        <w:tc>
          <w:tcPr>
            <w:tcW w:w="592" w:type="pct"/>
            <w:tcBorders>
              <w:top w:val="nil"/>
              <w:left w:val="nil"/>
              <w:bottom w:val="single" w:sz="8" w:space="0" w:color="auto"/>
              <w:right w:val="single" w:sz="8" w:space="0" w:color="auto"/>
            </w:tcBorders>
            <w:vAlign w:val="center"/>
          </w:tcPr>
          <w:p w14:paraId="1FA3782D" w14:textId="77777777" w:rsidR="00472973" w:rsidRPr="00FA37B6" w:rsidRDefault="00472973" w:rsidP="00B63D4A"/>
        </w:tc>
      </w:tr>
      <w:tr w:rsidR="00FA37B6" w:rsidRPr="00FA37B6" w14:paraId="67DA861F" w14:textId="77777777" w:rsidTr="00B63D4A">
        <w:trPr>
          <w:jc w:val="center"/>
        </w:trPr>
        <w:tc>
          <w:tcPr>
            <w:tcW w:w="4003" w:type="pct"/>
            <w:tcBorders>
              <w:top w:val="nil"/>
              <w:left w:val="single" w:sz="8" w:space="0" w:color="auto"/>
              <w:bottom w:val="single" w:sz="8" w:space="0" w:color="auto"/>
              <w:right w:val="single" w:sz="8" w:space="0" w:color="auto"/>
            </w:tcBorders>
            <w:vAlign w:val="center"/>
          </w:tcPr>
          <w:p w14:paraId="66CDA8F7" w14:textId="77777777" w:rsidR="00472973" w:rsidRPr="00FA37B6" w:rsidRDefault="00472973" w:rsidP="00B63D4A">
            <w:pPr>
              <w:ind w:left="127" w:right="143"/>
              <w:jc w:val="both"/>
              <w:rPr>
                <w:b/>
              </w:rPr>
            </w:pPr>
            <w:r w:rsidRPr="00FA37B6">
              <w:rPr>
                <w:b/>
              </w:rPr>
              <w:t xml:space="preserve">Қазақстан Республикасынан тысқары жерлерге тұрақты тұруға кеткен шетел азаматтары мен азаматтығы жоқ </w:t>
            </w:r>
            <w:r w:rsidRPr="00FA37B6">
              <w:rPr>
                <w:b/>
              </w:rPr>
              <w:br/>
              <w:t>адамдарға зейнетақы жинақтарын төлеу</w:t>
            </w:r>
          </w:p>
          <w:p w14:paraId="7AD7EB09" w14:textId="77777777" w:rsidR="00472973" w:rsidRPr="00FA37B6" w:rsidRDefault="00472973" w:rsidP="00B63D4A">
            <w:pPr>
              <w:ind w:left="127" w:right="143"/>
              <w:jc w:val="both"/>
            </w:pPr>
            <w:r w:rsidRPr="00FA37B6">
              <w:t xml:space="preserve">Выплаты пенсионных накоплений иностранным гражданам и лицам без гражданства, выехавшим на постоянное место </w:t>
            </w:r>
            <w:r w:rsidRPr="00FA37B6">
              <w:br/>
              <w:t>жительства за пределы Республики Казахстан</w:t>
            </w:r>
          </w:p>
        </w:tc>
        <w:tc>
          <w:tcPr>
            <w:tcW w:w="404" w:type="pct"/>
            <w:tcBorders>
              <w:top w:val="nil"/>
              <w:left w:val="nil"/>
              <w:bottom w:val="single" w:sz="8" w:space="0" w:color="auto"/>
              <w:right w:val="single" w:sz="8" w:space="0" w:color="auto"/>
            </w:tcBorders>
            <w:vAlign w:val="center"/>
          </w:tcPr>
          <w:p w14:paraId="4860BA45" w14:textId="77777777" w:rsidR="00472973" w:rsidRPr="00FA37B6" w:rsidRDefault="00472973" w:rsidP="00B63D4A">
            <w:pPr>
              <w:pStyle w:val="pc"/>
              <w:ind w:right="-113"/>
              <w:rPr>
                <w:color w:val="auto"/>
                <w:sz w:val="20"/>
                <w:szCs w:val="20"/>
              </w:rPr>
            </w:pPr>
            <w:r w:rsidRPr="00FA37B6">
              <w:rPr>
                <w:color w:val="auto"/>
                <w:sz w:val="20"/>
                <w:szCs w:val="20"/>
              </w:rPr>
              <w:t>918</w:t>
            </w:r>
          </w:p>
        </w:tc>
        <w:tc>
          <w:tcPr>
            <w:tcW w:w="592" w:type="pct"/>
            <w:tcBorders>
              <w:top w:val="nil"/>
              <w:left w:val="nil"/>
              <w:bottom w:val="single" w:sz="8" w:space="0" w:color="auto"/>
              <w:right w:val="single" w:sz="8" w:space="0" w:color="auto"/>
            </w:tcBorders>
            <w:vAlign w:val="center"/>
          </w:tcPr>
          <w:p w14:paraId="41D6C89A" w14:textId="77777777" w:rsidR="00472973" w:rsidRPr="00FA37B6" w:rsidRDefault="00472973" w:rsidP="00B63D4A"/>
        </w:tc>
      </w:tr>
      <w:tr w:rsidR="00FA37B6" w:rsidRPr="00FA37B6" w14:paraId="6B5B1897" w14:textId="77777777" w:rsidTr="00B63D4A">
        <w:trPr>
          <w:jc w:val="center"/>
        </w:trPr>
        <w:tc>
          <w:tcPr>
            <w:tcW w:w="4003" w:type="pct"/>
            <w:tcBorders>
              <w:top w:val="nil"/>
              <w:left w:val="single" w:sz="8" w:space="0" w:color="auto"/>
              <w:bottom w:val="single" w:sz="8" w:space="0" w:color="auto"/>
              <w:right w:val="single" w:sz="8" w:space="0" w:color="auto"/>
            </w:tcBorders>
            <w:vAlign w:val="center"/>
          </w:tcPr>
          <w:p w14:paraId="45584CB8" w14:textId="77777777" w:rsidR="00472973" w:rsidRPr="00FA37B6" w:rsidRDefault="00472973" w:rsidP="00B63D4A">
            <w:pPr>
              <w:ind w:left="127" w:right="143"/>
              <w:jc w:val="both"/>
              <w:rPr>
                <w:b/>
              </w:rPr>
            </w:pPr>
            <w:r w:rsidRPr="00FA37B6">
              <w:rPr>
                <w:b/>
              </w:rPr>
              <w:t xml:space="preserve">Қазақстан азаматтарына Қазақстан Республикасынан тысқары жерлерге тұрақты тұруға кеткен жағдайда </w:t>
            </w:r>
            <w:r w:rsidRPr="00FA37B6">
              <w:rPr>
                <w:b/>
              </w:rPr>
              <w:br/>
              <w:t>зейнетақы жинақтарын төлеу</w:t>
            </w:r>
          </w:p>
          <w:p w14:paraId="6784198A" w14:textId="77777777" w:rsidR="00472973" w:rsidRPr="00FA37B6" w:rsidRDefault="00472973" w:rsidP="00B63D4A">
            <w:pPr>
              <w:ind w:left="127" w:right="143"/>
              <w:jc w:val="both"/>
            </w:pPr>
            <w:r w:rsidRPr="00FA37B6">
              <w:t>Выплаты пенсионных накоплений гражданам Казахстана в случае их выезда на постоянное место жительства за пределы Республики Казахстан</w:t>
            </w:r>
          </w:p>
        </w:tc>
        <w:tc>
          <w:tcPr>
            <w:tcW w:w="404" w:type="pct"/>
            <w:tcBorders>
              <w:top w:val="nil"/>
              <w:left w:val="nil"/>
              <w:bottom w:val="single" w:sz="8" w:space="0" w:color="auto"/>
              <w:right w:val="single" w:sz="8" w:space="0" w:color="auto"/>
            </w:tcBorders>
            <w:vAlign w:val="center"/>
          </w:tcPr>
          <w:p w14:paraId="51D4B626" w14:textId="77777777" w:rsidR="00472973" w:rsidRPr="00FA37B6" w:rsidRDefault="00472973" w:rsidP="00B63D4A">
            <w:pPr>
              <w:pStyle w:val="pc"/>
              <w:ind w:right="-113"/>
              <w:rPr>
                <w:color w:val="auto"/>
                <w:sz w:val="20"/>
                <w:szCs w:val="20"/>
              </w:rPr>
            </w:pPr>
            <w:r w:rsidRPr="00FA37B6">
              <w:rPr>
                <w:color w:val="auto"/>
                <w:sz w:val="20"/>
                <w:szCs w:val="20"/>
              </w:rPr>
              <w:t>919</w:t>
            </w:r>
          </w:p>
          <w:p w14:paraId="685CA2AC" w14:textId="77777777" w:rsidR="00472973" w:rsidRPr="00FA37B6" w:rsidRDefault="00472973" w:rsidP="00B63D4A">
            <w:pPr>
              <w:pStyle w:val="pc"/>
              <w:ind w:right="-113"/>
              <w:rPr>
                <w:color w:val="auto"/>
                <w:sz w:val="20"/>
                <w:szCs w:val="20"/>
              </w:rPr>
            </w:pPr>
          </w:p>
        </w:tc>
        <w:tc>
          <w:tcPr>
            <w:tcW w:w="592" w:type="pct"/>
            <w:tcBorders>
              <w:top w:val="nil"/>
              <w:left w:val="nil"/>
              <w:bottom w:val="single" w:sz="8" w:space="0" w:color="auto"/>
              <w:right w:val="single" w:sz="8" w:space="0" w:color="auto"/>
            </w:tcBorders>
            <w:vAlign w:val="center"/>
          </w:tcPr>
          <w:p w14:paraId="44D99CA4" w14:textId="77777777" w:rsidR="00472973" w:rsidRPr="00FA37B6" w:rsidRDefault="00472973" w:rsidP="00B63D4A"/>
        </w:tc>
      </w:tr>
      <w:tr w:rsidR="00472973" w:rsidRPr="00FA37B6" w14:paraId="7FFE815E" w14:textId="77777777" w:rsidTr="00B63D4A">
        <w:trPr>
          <w:jc w:val="center"/>
        </w:trPr>
        <w:tc>
          <w:tcPr>
            <w:tcW w:w="4003" w:type="pct"/>
            <w:tcBorders>
              <w:top w:val="nil"/>
              <w:left w:val="single" w:sz="8" w:space="0" w:color="auto"/>
              <w:bottom w:val="single" w:sz="8" w:space="0" w:color="auto"/>
              <w:right w:val="single" w:sz="8" w:space="0" w:color="auto"/>
            </w:tcBorders>
            <w:vAlign w:val="center"/>
          </w:tcPr>
          <w:p w14:paraId="20CB50F8" w14:textId="77777777" w:rsidR="00472973" w:rsidRPr="00FA37B6" w:rsidRDefault="00472973" w:rsidP="00B63D4A">
            <w:pPr>
              <w:ind w:left="127" w:right="143"/>
              <w:jc w:val="both"/>
              <w:rPr>
                <w:b/>
              </w:rPr>
            </w:pPr>
            <w:r w:rsidRPr="00FA37B6">
              <w:rPr>
                <w:b/>
              </w:rPr>
              <w:t>Шетелдіктер мен азаматтығы жоқ адамдарға әлеуметтік көмек</w:t>
            </w:r>
          </w:p>
          <w:p w14:paraId="32EDF42A" w14:textId="77777777" w:rsidR="00472973" w:rsidRPr="00FA37B6" w:rsidRDefault="00472973" w:rsidP="00B63D4A">
            <w:pPr>
              <w:ind w:left="127" w:right="143"/>
              <w:jc w:val="both"/>
            </w:pPr>
            <w:r w:rsidRPr="00FA37B6">
              <w:t>Социальная помощь иностранцам и лицам без гражданства</w:t>
            </w:r>
          </w:p>
        </w:tc>
        <w:tc>
          <w:tcPr>
            <w:tcW w:w="404" w:type="pct"/>
            <w:tcBorders>
              <w:top w:val="nil"/>
              <w:left w:val="nil"/>
              <w:bottom w:val="single" w:sz="8" w:space="0" w:color="auto"/>
              <w:right w:val="single" w:sz="8" w:space="0" w:color="auto"/>
            </w:tcBorders>
            <w:vAlign w:val="center"/>
          </w:tcPr>
          <w:p w14:paraId="6DBCC054" w14:textId="77777777" w:rsidR="00472973" w:rsidRPr="00FA37B6" w:rsidRDefault="00472973" w:rsidP="00B63D4A">
            <w:pPr>
              <w:pStyle w:val="pc"/>
              <w:ind w:right="-113"/>
              <w:rPr>
                <w:color w:val="auto"/>
                <w:sz w:val="20"/>
                <w:szCs w:val="20"/>
              </w:rPr>
            </w:pPr>
            <w:r w:rsidRPr="00FA37B6">
              <w:rPr>
                <w:color w:val="auto"/>
                <w:sz w:val="20"/>
                <w:szCs w:val="20"/>
              </w:rPr>
              <w:t>930</w:t>
            </w:r>
          </w:p>
        </w:tc>
        <w:tc>
          <w:tcPr>
            <w:tcW w:w="592" w:type="pct"/>
            <w:tcBorders>
              <w:top w:val="nil"/>
              <w:left w:val="nil"/>
              <w:bottom w:val="single" w:sz="8" w:space="0" w:color="auto"/>
              <w:right w:val="single" w:sz="8" w:space="0" w:color="auto"/>
            </w:tcBorders>
            <w:vAlign w:val="center"/>
          </w:tcPr>
          <w:p w14:paraId="7D2B44E2" w14:textId="77777777" w:rsidR="00472973" w:rsidRPr="00FA37B6" w:rsidRDefault="00472973" w:rsidP="00B63D4A"/>
        </w:tc>
      </w:tr>
    </w:tbl>
    <w:p w14:paraId="2037AF8A" w14:textId="77777777" w:rsidR="00B77A18" w:rsidRPr="00FA37B6" w:rsidRDefault="00B77A18" w:rsidP="00B77A18">
      <w:pPr>
        <w:rPr>
          <w:sz w:val="28"/>
          <w:szCs w:val="28"/>
          <w:lang w:val="kk-KZ"/>
        </w:rPr>
      </w:pPr>
    </w:p>
    <w:tbl>
      <w:tblPr>
        <w:tblW w:w="5019" w:type="pct"/>
        <w:jc w:val="center"/>
        <w:tblCellMar>
          <w:left w:w="0" w:type="dxa"/>
          <w:right w:w="0" w:type="dxa"/>
        </w:tblCellMar>
        <w:tblLook w:val="04A0" w:firstRow="1" w:lastRow="0" w:firstColumn="1" w:lastColumn="0" w:noHBand="0" w:noVBand="1"/>
      </w:tblPr>
      <w:tblGrid>
        <w:gridCol w:w="4347"/>
        <w:gridCol w:w="2940"/>
        <w:gridCol w:w="807"/>
        <w:gridCol w:w="1655"/>
        <w:gridCol w:w="1813"/>
        <w:gridCol w:w="2790"/>
        <w:gridCol w:w="140"/>
        <w:gridCol w:w="132"/>
      </w:tblGrid>
      <w:tr w:rsidR="00FA37B6" w:rsidRPr="00FA37B6" w14:paraId="2D86D12F" w14:textId="77777777" w:rsidTr="00B77A18">
        <w:trPr>
          <w:gridAfter w:val="2"/>
          <w:wAfter w:w="93" w:type="pct"/>
          <w:jc w:val="center"/>
        </w:trPr>
        <w:tc>
          <w:tcPr>
            <w:tcW w:w="2767" w:type="pct"/>
            <w:gridSpan w:val="3"/>
            <w:tcMar>
              <w:top w:w="0" w:type="dxa"/>
              <w:left w:w="108" w:type="dxa"/>
              <w:bottom w:w="0" w:type="dxa"/>
              <w:right w:w="108" w:type="dxa"/>
            </w:tcMar>
          </w:tcPr>
          <w:p w14:paraId="13560A31" w14:textId="77777777" w:rsidR="00B77A18" w:rsidRPr="00FA37B6" w:rsidRDefault="00B77A18">
            <w:pPr>
              <w:pStyle w:val="p"/>
              <w:spacing w:line="256" w:lineRule="auto"/>
              <w:rPr>
                <w:color w:val="auto"/>
                <w:sz w:val="28"/>
                <w:szCs w:val="28"/>
                <w:lang w:val="kk-KZ" w:eastAsia="en-US"/>
              </w:rPr>
            </w:pPr>
            <w:r w:rsidRPr="00FA37B6">
              <w:rPr>
                <w:rStyle w:val="s0"/>
                <w:rFonts w:eastAsia="MS Mincho"/>
                <w:b/>
                <w:bCs/>
                <w:color w:val="auto"/>
                <w:sz w:val="28"/>
                <w:szCs w:val="28"/>
                <w:lang w:val="kk-KZ" w:eastAsia="en-US"/>
              </w:rPr>
              <w:t>Түсіндірме</w:t>
            </w:r>
            <w:r w:rsidRPr="00FA37B6">
              <w:rPr>
                <w:color w:val="auto"/>
                <w:sz w:val="28"/>
                <w:szCs w:val="28"/>
                <w:lang w:val="kk-KZ" w:eastAsia="en-US"/>
              </w:rPr>
              <w:t xml:space="preserve"> </w:t>
            </w:r>
          </w:p>
          <w:p w14:paraId="66D1B119"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Комментарий _____________________________________________</w:t>
            </w:r>
          </w:p>
          <w:p w14:paraId="1583E7DF"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Атауы</w:t>
            </w:r>
          </w:p>
          <w:p w14:paraId="00631D0C"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Наименование_____________________________________</w:t>
            </w:r>
          </w:p>
          <w:p w14:paraId="755E1053" w14:textId="77777777" w:rsidR="00B77A18" w:rsidRPr="00FA37B6" w:rsidRDefault="00B77A18">
            <w:pPr>
              <w:pStyle w:val="p"/>
              <w:spacing w:line="256" w:lineRule="auto"/>
              <w:rPr>
                <w:b/>
                <w:bCs/>
                <w:color w:val="auto"/>
                <w:sz w:val="28"/>
                <w:szCs w:val="28"/>
                <w:bdr w:val="none" w:sz="0" w:space="0" w:color="auto" w:frame="1"/>
                <w:lang w:val="kk-KZ" w:eastAsia="en-US"/>
              </w:rPr>
            </w:pPr>
          </w:p>
          <w:p w14:paraId="2C3A5F46" w14:textId="77777777" w:rsidR="002343CF" w:rsidRDefault="002343CF">
            <w:pPr>
              <w:pStyle w:val="p"/>
              <w:spacing w:line="256" w:lineRule="auto"/>
              <w:rPr>
                <w:b/>
                <w:bCs/>
                <w:color w:val="auto"/>
                <w:sz w:val="28"/>
                <w:szCs w:val="28"/>
                <w:bdr w:val="none" w:sz="0" w:space="0" w:color="auto" w:frame="1"/>
                <w:lang w:val="kk-KZ" w:eastAsia="en-US"/>
              </w:rPr>
            </w:pPr>
          </w:p>
          <w:p w14:paraId="34A53E7C" w14:textId="292C86C1"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lastRenderedPageBreak/>
              <w:t>Телефоны (респонденттің)</w:t>
            </w:r>
          </w:p>
          <w:p w14:paraId="425AE65A"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Телефон (респондента)______________________________</w:t>
            </w:r>
          </w:p>
          <w:p w14:paraId="3443D33A" w14:textId="77777777" w:rsidR="00B77A18" w:rsidRPr="00FA37B6" w:rsidRDefault="00B77A18">
            <w:pPr>
              <w:pStyle w:val="p"/>
              <w:spacing w:line="256" w:lineRule="auto"/>
              <w:ind w:left="3578"/>
              <w:rPr>
                <w:color w:val="auto"/>
                <w:sz w:val="28"/>
                <w:szCs w:val="28"/>
                <w:lang w:val="kk-KZ" w:eastAsia="en-US"/>
              </w:rPr>
            </w:pPr>
            <w:r w:rsidRPr="00FA37B6">
              <w:rPr>
                <w:b/>
                <w:bCs/>
                <w:color w:val="auto"/>
                <w:sz w:val="28"/>
                <w:szCs w:val="28"/>
                <w:bdr w:val="none" w:sz="0" w:space="0" w:color="auto" w:frame="1"/>
                <w:lang w:val="kk-KZ" w:eastAsia="en-US"/>
              </w:rPr>
              <w:t>стационарлық</w:t>
            </w:r>
          </w:p>
          <w:p w14:paraId="290B2B51" w14:textId="77777777" w:rsidR="00B77A18" w:rsidRPr="00FA37B6" w:rsidRDefault="00B77A18">
            <w:pPr>
              <w:pStyle w:val="p"/>
              <w:spacing w:line="256" w:lineRule="auto"/>
              <w:ind w:left="3578"/>
              <w:rPr>
                <w:color w:val="auto"/>
                <w:sz w:val="28"/>
                <w:szCs w:val="28"/>
                <w:lang w:val="kk-KZ" w:eastAsia="en-US"/>
              </w:rPr>
            </w:pPr>
            <w:r w:rsidRPr="00FA37B6">
              <w:rPr>
                <w:color w:val="auto"/>
                <w:sz w:val="28"/>
                <w:szCs w:val="28"/>
                <w:lang w:val="kk-KZ" w:eastAsia="en-US"/>
              </w:rPr>
              <w:t>стационарный</w:t>
            </w:r>
          </w:p>
        </w:tc>
        <w:tc>
          <w:tcPr>
            <w:tcW w:w="2140" w:type="pct"/>
            <w:gridSpan w:val="3"/>
            <w:tcMar>
              <w:top w:w="0" w:type="dxa"/>
              <w:left w:w="108" w:type="dxa"/>
              <w:bottom w:w="0" w:type="dxa"/>
              <w:right w:w="108" w:type="dxa"/>
            </w:tcMar>
          </w:tcPr>
          <w:p w14:paraId="2C8994B3"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lastRenderedPageBreak/>
              <w:t> </w:t>
            </w:r>
          </w:p>
          <w:p w14:paraId="351A5B70"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w:t>
            </w:r>
          </w:p>
          <w:p w14:paraId="4F32AB4F" w14:textId="77777777" w:rsidR="00B77A18" w:rsidRPr="00FA37B6" w:rsidRDefault="00B77A18">
            <w:pPr>
              <w:pStyle w:val="p"/>
              <w:spacing w:line="256" w:lineRule="auto"/>
              <w:rPr>
                <w:b/>
                <w:bCs/>
                <w:color w:val="auto"/>
                <w:sz w:val="28"/>
                <w:szCs w:val="28"/>
                <w:bdr w:val="none" w:sz="0" w:space="0" w:color="auto" w:frame="1"/>
                <w:lang w:val="kk-KZ" w:eastAsia="en-US"/>
              </w:rPr>
            </w:pPr>
          </w:p>
          <w:p w14:paraId="65E2C472" w14:textId="77777777" w:rsidR="00B77A18" w:rsidRPr="00FA37B6" w:rsidRDefault="00B77A18">
            <w:pPr>
              <w:pStyle w:val="p"/>
              <w:spacing w:line="256" w:lineRule="auto"/>
              <w:rPr>
                <w:b/>
                <w:bCs/>
                <w:color w:val="auto"/>
                <w:sz w:val="28"/>
                <w:szCs w:val="28"/>
                <w:bdr w:val="none" w:sz="0" w:space="0" w:color="auto" w:frame="1"/>
                <w:lang w:val="kk-KZ" w:eastAsia="en-US"/>
              </w:rPr>
            </w:pPr>
            <w:r w:rsidRPr="00FA37B6">
              <w:rPr>
                <w:b/>
                <w:bCs/>
                <w:color w:val="auto"/>
                <w:sz w:val="28"/>
                <w:szCs w:val="28"/>
                <w:bdr w:val="none" w:sz="0" w:space="0" w:color="auto" w:frame="1"/>
                <w:lang w:val="kk-KZ" w:eastAsia="en-US"/>
              </w:rPr>
              <w:t>Мекенжайы (респонденттің)</w:t>
            </w:r>
          </w:p>
          <w:p w14:paraId="479745F2"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Адрес (респондента) __________________________</w:t>
            </w:r>
          </w:p>
          <w:p w14:paraId="11632A69" w14:textId="77777777" w:rsidR="00B77A18" w:rsidRPr="00FA37B6" w:rsidRDefault="00B77A18">
            <w:pPr>
              <w:pStyle w:val="p"/>
              <w:spacing w:line="256" w:lineRule="auto"/>
              <w:rPr>
                <w:color w:val="auto"/>
                <w:sz w:val="28"/>
                <w:szCs w:val="28"/>
                <w:lang w:val="kk-KZ" w:eastAsia="en-US"/>
              </w:rPr>
            </w:pPr>
          </w:p>
          <w:p w14:paraId="245EBB4A" w14:textId="77777777" w:rsidR="00B77A18" w:rsidRPr="00FA37B6" w:rsidRDefault="00B77A18">
            <w:pPr>
              <w:pStyle w:val="p"/>
              <w:spacing w:line="256" w:lineRule="auto"/>
              <w:rPr>
                <w:color w:val="auto"/>
                <w:sz w:val="28"/>
                <w:szCs w:val="28"/>
                <w:lang w:val="kk-KZ" w:eastAsia="en-US"/>
              </w:rPr>
            </w:pPr>
          </w:p>
          <w:p w14:paraId="6143C1C0"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______________________________________</w:t>
            </w:r>
          </w:p>
          <w:p w14:paraId="7F6CC19B" w14:textId="77777777" w:rsidR="00B77A18" w:rsidRPr="00FA37B6" w:rsidRDefault="00B77A18">
            <w:pPr>
              <w:pStyle w:val="p"/>
              <w:spacing w:line="256" w:lineRule="auto"/>
              <w:ind w:left="1788"/>
              <w:rPr>
                <w:color w:val="auto"/>
                <w:sz w:val="28"/>
                <w:szCs w:val="28"/>
                <w:lang w:val="kk-KZ" w:eastAsia="en-US"/>
              </w:rPr>
            </w:pPr>
            <w:r w:rsidRPr="00FA37B6">
              <w:rPr>
                <w:b/>
                <w:bCs/>
                <w:color w:val="auto"/>
                <w:sz w:val="28"/>
                <w:szCs w:val="28"/>
                <w:bdr w:val="none" w:sz="0" w:space="0" w:color="auto" w:frame="1"/>
                <w:lang w:val="kk-KZ" w:eastAsia="en-US"/>
              </w:rPr>
              <w:t>мобильді</w:t>
            </w:r>
          </w:p>
          <w:p w14:paraId="0A4C55DE" w14:textId="77777777" w:rsidR="00B77A18" w:rsidRPr="00FA37B6" w:rsidRDefault="00B77A18">
            <w:pPr>
              <w:pStyle w:val="p"/>
              <w:spacing w:line="256" w:lineRule="auto"/>
              <w:ind w:left="1788"/>
              <w:rPr>
                <w:color w:val="auto"/>
                <w:sz w:val="28"/>
                <w:szCs w:val="28"/>
                <w:lang w:val="kk-KZ" w:eastAsia="en-US"/>
              </w:rPr>
            </w:pPr>
            <w:r w:rsidRPr="00FA37B6">
              <w:rPr>
                <w:color w:val="auto"/>
                <w:sz w:val="28"/>
                <w:szCs w:val="28"/>
                <w:lang w:val="kk-KZ" w:eastAsia="en-US"/>
              </w:rPr>
              <w:t>мобильный</w:t>
            </w:r>
          </w:p>
        </w:tc>
      </w:tr>
      <w:tr w:rsidR="00FA37B6" w:rsidRPr="00FA37B6" w14:paraId="2027A347" w14:textId="77777777" w:rsidTr="00B77A18">
        <w:trPr>
          <w:gridAfter w:val="1"/>
          <w:wAfter w:w="45" w:type="pct"/>
          <w:jc w:val="center"/>
        </w:trPr>
        <w:tc>
          <w:tcPr>
            <w:tcW w:w="1486" w:type="pct"/>
            <w:tcMar>
              <w:top w:w="0" w:type="dxa"/>
              <w:left w:w="108" w:type="dxa"/>
              <w:bottom w:w="0" w:type="dxa"/>
              <w:right w:w="108" w:type="dxa"/>
            </w:tcMar>
          </w:tcPr>
          <w:p w14:paraId="2813C002" w14:textId="02844F70" w:rsidR="00B77A18" w:rsidRPr="00FA37B6" w:rsidRDefault="002343CF">
            <w:pPr>
              <w:pStyle w:val="p"/>
              <w:spacing w:line="256" w:lineRule="auto"/>
              <w:rPr>
                <w:b/>
                <w:color w:val="auto"/>
                <w:sz w:val="28"/>
                <w:szCs w:val="28"/>
                <w:lang w:val="kk-KZ" w:eastAsia="en-US"/>
              </w:rPr>
            </w:pPr>
            <w:r>
              <w:rPr>
                <w:b/>
                <w:color w:val="auto"/>
                <w:sz w:val="28"/>
                <w:szCs w:val="28"/>
                <w:lang w:val="kk-KZ"/>
              </w:rPr>
              <w:lastRenderedPageBreak/>
              <w:t>Бастапқы</w:t>
            </w:r>
            <w:r w:rsidRPr="00FA37B6">
              <w:rPr>
                <w:b/>
                <w:color w:val="auto"/>
                <w:sz w:val="28"/>
                <w:szCs w:val="28"/>
                <w:lang w:val="kk-KZ"/>
              </w:rPr>
              <w:t xml:space="preserve"> </w:t>
            </w:r>
            <w:r w:rsidR="00B77A18" w:rsidRPr="00FA37B6">
              <w:rPr>
                <w:b/>
                <w:color w:val="auto"/>
                <w:sz w:val="28"/>
                <w:szCs w:val="28"/>
                <w:lang w:val="kk-KZ" w:eastAsia="en-US"/>
              </w:rPr>
              <w:t>статистикалық деректерді таратуға келісеміз</w:t>
            </w:r>
          </w:p>
          <w:p w14:paraId="18B9CE97"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Согласны на распространение первичных статистических данных</w:t>
            </w:r>
          </w:p>
          <w:p w14:paraId="2B3743BC" w14:textId="77777777" w:rsidR="00B77A18" w:rsidRPr="00FA37B6" w:rsidRDefault="00B77A18">
            <w:pPr>
              <w:pStyle w:val="p"/>
              <w:spacing w:line="256" w:lineRule="auto"/>
              <w:rPr>
                <w:color w:val="auto"/>
                <w:sz w:val="28"/>
                <w:szCs w:val="28"/>
                <w:lang w:val="kk-KZ" w:eastAsia="en-US"/>
              </w:rPr>
            </w:pPr>
          </w:p>
        </w:tc>
        <w:tc>
          <w:tcPr>
            <w:tcW w:w="1005" w:type="pct"/>
            <w:tcMar>
              <w:top w:w="0" w:type="dxa"/>
              <w:left w:w="108" w:type="dxa"/>
              <w:bottom w:w="0" w:type="dxa"/>
              <w:right w:w="108" w:type="dxa"/>
            </w:tcMar>
            <w:hideMark/>
          </w:tcPr>
          <w:p w14:paraId="022E44B7" w14:textId="7BE7A6F7" w:rsidR="00B77A18" w:rsidRPr="00FA37B6" w:rsidRDefault="00B77A18">
            <w:pPr>
              <w:pStyle w:val="p"/>
              <w:spacing w:line="256" w:lineRule="auto"/>
              <w:rPr>
                <w:color w:val="auto"/>
                <w:sz w:val="28"/>
                <w:szCs w:val="28"/>
                <w:lang w:val="kk-KZ" w:eastAsia="en-US"/>
              </w:rPr>
            </w:pPr>
            <w:r w:rsidRPr="00FA37B6">
              <w:rPr>
                <w:noProof/>
                <w:color w:val="auto"/>
                <w:sz w:val="28"/>
                <w:szCs w:val="28"/>
              </w:rPr>
              <w:drawing>
                <wp:inline distT="0" distB="0" distL="0" distR="0" wp14:anchorId="1DCBB678" wp14:editId="3C90039E">
                  <wp:extent cx="373380" cy="336550"/>
                  <wp:effectExtent l="0" t="0" r="7620" b="635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c>
          <w:tcPr>
            <w:tcW w:w="1462" w:type="pct"/>
            <w:gridSpan w:val="3"/>
            <w:tcMar>
              <w:top w:w="0" w:type="dxa"/>
              <w:left w:w="108" w:type="dxa"/>
              <w:bottom w:w="0" w:type="dxa"/>
              <w:right w:w="108" w:type="dxa"/>
            </w:tcMar>
            <w:hideMark/>
          </w:tcPr>
          <w:p w14:paraId="440EC38C" w14:textId="377470A1" w:rsidR="00B77A18" w:rsidRPr="00FA37B6" w:rsidRDefault="002343CF">
            <w:pPr>
              <w:pStyle w:val="p"/>
              <w:spacing w:line="256" w:lineRule="auto"/>
              <w:rPr>
                <w:b/>
                <w:color w:val="auto"/>
                <w:sz w:val="28"/>
                <w:szCs w:val="28"/>
                <w:lang w:val="kk-KZ" w:eastAsia="en-US"/>
              </w:rPr>
            </w:pPr>
            <w:r>
              <w:rPr>
                <w:b/>
                <w:color w:val="auto"/>
                <w:sz w:val="28"/>
                <w:szCs w:val="28"/>
                <w:lang w:val="kk-KZ"/>
              </w:rPr>
              <w:t>Бастапқы</w:t>
            </w:r>
            <w:r w:rsidRPr="00FA37B6">
              <w:rPr>
                <w:b/>
                <w:color w:val="auto"/>
                <w:sz w:val="28"/>
                <w:szCs w:val="28"/>
                <w:lang w:val="kk-KZ"/>
              </w:rPr>
              <w:t xml:space="preserve"> </w:t>
            </w:r>
            <w:r w:rsidR="00B77A18" w:rsidRPr="00FA37B6">
              <w:rPr>
                <w:b/>
                <w:color w:val="auto"/>
                <w:sz w:val="28"/>
                <w:szCs w:val="28"/>
                <w:lang w:val="kk-KZ" w:eastAsia="en-US"/>
              </w:rPr>
              <w:t>статистикалық деректерді таратуға келіспейміз</w:t>
            </w:r>
          </w:p>
          <w:p w14:paraId="0570AC01"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Не согласны на распространение первичных статистических данных</w:t>
            </w:r>
          </w:p>
        </w:tc>
        <w:tc>
          <w:tcPr>
            <w:tcW w:w="1002" w:type="pct"/>
            <w:gridSpan w:val="2"/>
            <w:tcMar>
              <w:top w:w="0" w:type="dxa"/>
              <w:left w:w="108" w:type="dxa"/>
              <w:bottom w:w="0" w:type="dxa"/>
              <w:right w:w="108" w:type="dxa"/>
            </w:tcMar>
            <w:hideMark/>
          </w:tcPr>
          <w:p w14:paraId="4E835A2F" w14:textId="7953075A" w:rsidR="00B77A18" w:rsidRPr="00FA37B6" w:rsidRDefault="00B77A18">
            <w:pPr>
              <w:pStyle w:val="p"/>
              <w:spacing w:line="256" w:lineRule="auto"/>
              <w:rPr>
                <w:color w:val="auto"/>
                <w:sz w:val="28"/>
                <w:szCs w:val="28"/>
                <w:lang w:val="kk-KZ" w:eastAsia="en-US"/>
              </w:rPr>
            </w:pPr>
            <w:r w:rsidRPr="00FA37B6">
              <w:rPr>
                <w:noProof/>
                <w:color w:val="auto"/>
                <w:sz w:val="28"/>
                <w:szCs w:val="28"/>
              </w:rPr>
              <w:drawing>
                <wp:inline distT="0" distB="0" distL="0" distR="0" wp14:anchorId="2B23CF18" wp14:editId="486582AD">
                  <wp:extent cx="373380" cy="336550"/>
                  <wp:effectExtent l="0" t="0" r="7620" b="635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r>
      <w:tr w:rsidR="00FA37B6" w:rsidRPr="00FA37B6" w14:paraId="00DE3472" w14:textId="77777777" w:rsidTr="00B77A18">
        <w:trPr>
          <w:jc w:val="center"/>
        </w:trPr>
        <w:tc>
          <w:tcPr>
            <w:tcW w:w="3333" w:type="pct"/>
            <w:gridSpan w:val="4"/>
            <w:tcMar>
              <w:top w:w="0" w:type="dxa"/>
              <w:left w:w="108" w:type="dxa"/>
              <w:bottom w:w="0" w:type="dxa"/>
              <w:right w:w="108" w:type="dxa"/>
            </w:tcMar>
          </w:tcPr>
          <w:p w14:paraId="2BAFAB58"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Электрондық пошта мекенжайы (респонденттің)</w:t>
            </w:r>
          </w:p>
          <w:p w14:paraId="0D4D0C90"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Адрес электронной почты (респондента) _____________________________________________________</w:t>
            </w:r>
          </w:p>
          <w:p w14:paraId="5FE7AFA0"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Орындаушы</w:t>
            </w:r>
          </w:p>
          <w:p w14:paraId="5649799F"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Исполнитель __________________________________________________________</w:t>
            </w:r>
            <w:r w:rsidRPr="00FA37B6">
              <w:rPr>
                <w:b/>
                <w:bCs/>
                <w:color w:val="auto"/>
                <w:sz w:val="28"/>
                <w:szCs w:val="28"/>
                <w:bdr w:val="none" w:sz="0" w:space="0" w:color="auto" w:frame="1"/>
                <w:lang w:val="kk-KZ" w:eastAsia="en-US"/>
              </w:rPr>
              <w:t xml:space="preserve"> </w:t>
            </w:r>
          </w:p>
          <w:p w14:paraId="5BCBA333" w14:textId="77777777" w:rsidR="00B77A18" w:rsidRPr="00FA37B6" w:rsidRDefault="00B77A18">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p>
          <w:p w14:paraId="2E40BE95" w14:textId="77777777" w:rsidR="00B77A18" w:rsidRPr="00FA37B6" w:rsidRDefault="00B77A18">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p w14:paraId="04DC38EB" w14:textId="77777777" w:rsidR="00B77A18" w:rsidRPr="00FA37B6" w:rsidRDefault="00B77A18">
            <w:pPr>
              <w:pStyle w:val="p"/>
              <w:spacing w:line="256" w:lineRule="auto"/>
              <w:rPr>
                <w:b/>
                <w:bCs/>
                <w:color w:val="auto"/>
                <w:sz w:val="28"/>
                <w:szCs w:val="28"/>
                <w:bdr w:val="none" w:sz="0" w:space="0" w:color="auto" w:frame="1"/>
                <w:lang w:val="kk-KZ" w:eastAsia="en-US"/>
              </w:rPr>
            </w:pPr>
          </w:p>
          <w:p w14:paraId="0F803A3C" w14:textId="77777777" w:rsidR="00B77A18" w:rsidRPr="00FA37B6" w:rsidRDefault="00B77A18">
            <w:pPr>
              <w:pStyle w:val="p"/>
              <w:spacing w:line="256" w:lineRule="auto"/>
              <w:rPr>
                <w:b/>
                <w:bCs/>
                <w:color w:val="auto"/>
                <w:sz w:val="28"/>
                <w:szCs w:val="28"/>
                <w:bdr w:val="none" w:sz="0" w:space="0" w:color="auto" w:frame="1"/>
                <w:lang w:val="kk-KZ" w:eastAsia="en-US"/>
              </w:rPr>
            </w:pPr>
            <w:r w:rsidRPr="00FA37B6">
              <w:rPr>
                <w:b/>
                <w:bCs/>
                <w:color w:val="auto"/>
                <w:sz w:val="28"/>
                <w:szCs w:val="28"/>
                <w:bdr w:val="none" w:sz="0" w:space="0" w:color="auto" w:frame="1"/>
                <w:lang w:val="kk-KZ" w:eastAsia="en-US"/>
              </w:rPr>
              <w:t>Бас бухгалтер немесе есепке қол қою функциясы жүктелген адам</w:t>
            </w:r>
          </w:p>
          <w:p w14:paraId="4546BF60"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xml:space="preserve">Главный бухгалтер или лицо, на которое возложена функция </w:t>
            </w:r>
          </w:p>
          <w:p w14:paraId="4628ACD4"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xml:space="preserve">по подписанию отчета  </w:t>
            </w:r>
          </w:p>
          <w:p w14:paraId="217B0A86"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_________________________________________________________________</w:t>
            </w:r>
          </w:p>
          <w:p w14:paraId="084F716D" w14:textId="77777777" w:rsidR="00B77A18" w:rsidRPr="00FA37B6" w:rsidRDefault="00B77A18">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p>
          <w:p w14:paraId="6ABF25A8" w14:textId="77777777" w:rsidR="00B77A18" w:rsidRPr="00FA37B6" w:rsidRDefault="00B77A18">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p w14:paraId="42148DAD" w14:textId="77777777" w:rsidR="00B77A18" w:rsidRPr="00FA37B6" w:rsidRDefault="00B77A18">
            <w:pPr>
              <w:pStyle w:val="p"/>
              <w:spacing w:line="256" w:lineRule="auto"/>
              <w:rPr>
                <w:color w:val="auto"/>
                <w:sz w:val="28"/>
                <w:szCs w:val="28"/>
                <w:lang w:val="kk-KZ" w:eastAsia="en-US"/>
              </w:rPr>
            </w:pPr>
            <w:r w:rsidRPr="00FA37B6">
              <w:rPr>
                <w:b/>
                <w:bCs/>
                <w:color w:val="auto"/>
                <w:sz w:val="28"/>
                <w:szCs w:val="28"/>
                <w:bdr w:val="none" w:sz="0" w:space="0" w:color="auto" w:frame="1"/>
                <w:lang w:val="kk-KZ" w:eastAsia="en-US"/>
              </w:rPr>
              <w:t>Басшы немесе есепке қол қою функциясы жүктелген адам</w:t>
            </w:r>
          </w:p>
          <w:p w14:paraId="298BF20D"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lastRenderedPageBreak/>
              <w:t xml:space="preserve">Руководитель или лицо, на которое возложена функция </w:t>
            </w:r>
          </w:p>
          <w:p w14:paraId="78D1AC25"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по подписанию отчета</w:t>
            </w:r>
          </w:p>
          <w:p w14:paraId="1EC5F5F7"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________________________________________________________________</w:t>
            </w:r>
          </w:p>
          <w:p w14:paraId="2B79B536" w14:textId="77777777" w:rsidR="00B77A18" w:rsidRPr="00FA37B6" w:rsidRDefault="00B77A18">
            <w:pPr>
              <w:pStyle w:val="p"/>
              <w:spacing w:line="256" w:lineRule="auto"/>
              <w:ind w:left="744"/>
              <w:rPr>
                <w:color w:val="auto"/>
                <w:sz w:val="28"/>
                <w:szCs w:val="28"/>
                <w:lang w:val="kk-KZ" w:eastAsia="en-US"/>
              </w:rPr>
            </w:pPr>
            <w:r w:rsidRPr="00FA37B6">
              <w:rPr>
                <w:b/>
                <w:bCs/>
                <w:color w:val="auto"/>
                <w:sz w:val="28"/>
                <w:szCs w:val="28"/>
                <w:bdr w:val="none" w:sz="0" w:space="0" w:color="auto" w:frame="1"/>
                <w:lang w:val="kk-KZ" w:eastAsia="en-US"/>
              </w:rPr>
              <w:t>тегі, аты және әкесінің аты (ол болған жағдайда)</w:t>
            </w:r>
          </w:p>
          <w:p w14:paraId="7729A019" w14:textId="77777777" w:rsidR="00B77A18" w:rsidRPr="00FA37B6" w:rsidRDefault="00B77A18">
            <w:pPr>
              <w:pStyle w:val="p"/>
              <w:spacing w:line="256" w:lineRule="auto"/>
              <w:ind w:left="744"/>
              <w:rPr>
                <w:color w:val="auto"/>
                <w:sz w:val="28"/>
                <w:szCs w:val="28"/>
                <w:lang w:val="kk-KZ" w:eastAsia="en-US"/>
              </w:rPr>
            </w:pPr>
            <w:r w:rsidRPr="00FA37B6">
              <w:rPr>
                <w:color w:val="auto"/>
                <w:sz w:val="28"/>
                <w:szCs w:val="28"/>
                <w:lang w:val="kk-KZ" w:eastAsia="en-US"/>
              </w:rPr>
              <w:t>фамилия, имя и отчество (при его наличии)</w:t>
            </w:r>
          </w:p>
        </w:tc>
        <w:tc>
          <w:tcPr>
            <w:tcW w:w="1667" w:type="pct"/>
            <w:gridSpan w:val="4"/>
            <w:tcMar>
              <w:top w:w="0" w:type="dxa"/>
              <w:left w:w="108" w:type="dxa"/>
              <w:bottom w:w="0" w:type="dxa"/>
              <w:right w:w="108" w:type="dxa"/>
            </w:tcMar>
          </w:tcPr>
          <w:p w14:paraId="12EFC3DD"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lastRenderedPageBreak/>
              <w:t> </w:t>
            </w:r>
          </w:p>
          <w:p w14:paraId="1339B49A"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w:t>
            </w:r>
          </w:p>
          <w:p w14:paraId="27D23E14" w14:textId="77777777" w:rsidR="00B77A18" w:rsidRPr="00FA37B6" w:rsidRDefault="00B77A18">
            <w:pPr>
              <w:pStyle w:val="p"/>
              <w:spacing w:line="256" w:lineRule="auto"/>
              <w:rPr>
                <w:color w:val="auto"/>
                <w:sz w:val="28"/>
                <w:szCs w:val="28"/>
                <w:lang w:val="kk-KZ" w:eastAsia="en-US"/>
              </w:rPr>
            </w:pPr>
          </w:p>
          <w:p w14:paraId="47A45FB4" w14:textId="77777777" w:rsidR="00B77A18" w:rsidRPr="00FA37B6" w:rsidRDefault="00B77A18">
            <w:pPr>
              <w:pStyle w:val="p"/>
              <w:spacing w:line="256" w:lineRule="auto"/>
              <w:rPr>
                <w:color w:val="auto"/>
                <w:sz w:val="28"/>
                <w:szCs w:val="28"/>
                <w:lang w:val="kk-KZ" w:eastAsia="en-US"/>
              </w:rPr>
            </w:pPr>
          </w:p>
          <w:p w14:paraId="07F85F73"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w:t>
            </w:r>
          </w:p>
          <w:p w14:paraId="5E727732" w14:textId="77777777" w:rsidR="00B77A18" w:rsidRPr="00FA37B6" w:rsidRDefault="00B77A18">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 телефоны (орындаушының)</w:t>
            </w:r>
          </w:p>
          <w:p w14:paraId="6853B0BF" w14:textId="77777777" w:rsidR="00B77A18" w:rsidRPr="00FA37B6" w:rsidRDefault="00B77A18">
            <w:pPr>
              <w:pStyle w:val="p"/>
              <w:spacing w:line="256" w:lineRule="auto"/>
              <w:jc w:val="center"/>
              <w:rPr>
                <w:color w:val="auto"/>
                <w:sz w:val="28"/>
                <w:szCs w:val="28"/>
                <w:lang w:val="kk-KZ" w:eastAsia="en-US"/>
              </w:rPr>
            </w:pPr>
            <w:r w:rsidRPr="00FA37B6">
              <w:rPr>
                <w:color w:val="auto"/>
                <w:sz w:val="28"/>
                <w:szCs w:val="28"/>
                <w:lang w:val="kk-KZ" w:eastAsia="en-US"/>
              </w:rPr>
              <w:t>подпись, телефон (исполнителя)</w:t>
            </w:r>
          </w:p>
          <w:p w14:paraId="6DB08BB1"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w:t>
            </w:r>
          </w:p>
          <w:p w14:paraId="28EBEC41" w14:textId="77777777" w:rsidR="00B77A18" w:rsidRPr="00FA37B6" w:rsidRDefault="00B77A18">
            <w:pPr>
              <w:pStyle w:val="p"/>
              <w:spacing w:line="256" w:lineRule="auto"/>
              <w:rPr>
                <w:color w:val="auto"/>
                <w:sz w:val="28"/>
                <w:szCs w:val="28"/>
                <w:lang w:val="kk-KZ" w:eastAsia="en-US"/>
              </w:rPr>
            </w:pPr>
          </w:p>
          <w:p w14:paraId="7DD34344"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w:t>
            </w:r>
          </w:p>
          <w:p w14:paraId="2CC876C0" w14:textId="77777777" w:rsidR="00B77A18" w:rsidRPr="00FA37B6" w:rsidRDefault="00B77A18">
            <w:pPr>
              <w:pStyle w:val="p"/>
              <w:spacing w:line="256" w:lineRule="auto"/>
              <w:rPr>
                <w:color w:val="auto"/>
                <w:sz w:val="28"/>
                <w:szCs w:val="28"/>
                <w:lang w:val="kk-KZ" w:eastAsia="en-US"/>
              </w:rPr>
            </w:pPr>
          </w:p>
          <w:p w14:paraId="21805EB9" w14:textId="77777777" w:rsidR="00B77A18" w:rsidRPr="00FA37B6" w:rsidRDefault="00B77A18">
            <w:pPr>
              <w:pStyle w:val="p"/>
              <w:spacing w:line="256" w:lineRule="auto"/>
              <w:rPr>
                <w:color w:val="auto"/>
                <w:sz w:val="28"/>
                <w:szCs w:val="28"/>
                <w:lang w:val="kk-KZ" w:eastAsia="en-US"/>
              </w:rPr>
            </w:pPr>
          </w:p>
          <w:p w14:paraId="54BE90CF"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w:t>
            </w:r>
          </w:p>
          <w:p w14:paraId="2DC6387B" w14:textId="77777777" w:rsidR="00B77A18" w:rsidRPr="00FA37B6" w:rsidRDefault="00B77A18">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28719403" w14:textId="77777777" w:rsidR="00B77A18" w:rsidRPr="00FA37B6" w:rsidRDefault="00B77A18">
            <w:pPr>
              <w:pStyle w:val="p"/>
              <w:spacing w:line="256" w:lineRule="auto"/>
              <w:jc w:val="center"/>
              <w:rPr>
                <w:color w:val="auto"/>
                <w:sz w:val="28"/>
                <w:szCs w:val="28"/>
                <w:lang w:val="kk-KZ" w:eastAsia="en-US"/>
              </w:rPr>
            </w:pPr>
            <w:r w:rsidRPr="00FA37B6">
              <w:rPr>
                <w:color w:val="auto"/>
                <w:sz w:val="28"/>
                <w:szCs w:val="28"/>
                <w:lang w:val="kk-KZ" w:eastAsia="en-US"/>
              </w:rPr>
              <w:t>подпись</w:t>
            </w:r>
          </w:p>
          <w:p w14:paraId="2847FBF3"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 </w:t>
            </w:r>
          </w:p>
          <w:p w14:paraId="6C997057"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lastRenderedPageBreak/>
              <w:t> </w:t>
            </w:r>
          </w:p>
          <w:p w14:paraId="5577BC5B" w14:textId="77777777" w:rsidR="00B77A18" w:rsidRPr="00FA37B6" w:rsidRDefault="00B77A18">
            <w:pPr>
              <w:pStyle w:val="p"/>
              <w:spacing w:line="256" w:lineRule="auto"/>
              <w:rPr>
                <w:color w:val="auto"/>
                <w:sz w:val="28"/>
                <w:szCs w:val="28"/>
                <w:lang w:val="kk-KZ" w:eastAsia="en-US"/>
              </w:rPr>
            </w:pPr>
          </w:p>
          <w:p w14:paraId="6D81C78C" w14:textId="77777777" w:rsidR="00B77A18" w:rsidRPr="00FA37B6" w:rsidRDefault="00B77A18">
            <w:pPr>
              <w:pStyle w:val="p"/>
              <w:spacing w:line="256" w:lineRule="auto"/>
              <w:rPr>
                <w:color w:val="auto"/>
                <w:sz w:val="28"/>
                <w:szCs w:val="28"/>
                <w:lang w:val="kk-KZ" w:eastAsia="en-US"/>
              </w:rPr>
            </w:pPr>
            <w:r w:rsidRPr="00FA37B6">
              <w:rPr>
                <w:color w:val="auto"/>
                <w:sz w:val="28"/>
                <w:szCs w:val="28"/>
                <w:lang w:val="kk-KZ" w:eastAsia="en-US"/>
              </w:rPr>
              <w:t>_______________________________</w:t>
            </w:r>
          </w:p>
          <w:p w14:paraId="26D1338E" w14:textId="77777777" w:rsidR="00B77A18" w:rsidRPr="00FA37B6" w:rsidRDefault="00B77A18">
            <w:pPr>
              <w:pStyle w:val="p"/>
              <w:spacing w:line="256" w:lineRule="auto"/>
              <w:jc w:val="center"/>
              <w:rPr>
                <w:color w:val="auto"/>
                <w:sz w:val="28"/>
                <w:szCs w:val="28"/>
                <w:lang w:val="kk-KZ" w:eastAsia="en-US"/>
              </w:rPr>
            </w:pPr>
            <w:r w:rsidRPr="00FA37B6">
              <w:rPr>
                <w:b/>
                <w:bCs/>
                <w:color w:val="auto"/>
                <w:sz w:val="28"/>
                <w:szCs w:val="28"/>
                <w:bdr w:val="none" w:sz="0" w:space="0" w:color="auto" w:frame="1"/>
                <w:lang w:val="kk-KZ" w:eastAsia="en-US"/>
              </w:rPr>
              <w:t>қолы</w:t>
            </w:r>
          </w:p>
          <w:p w14:paraId="42B3A56E" w14:textId="77777777" w:rsidR="00B77A18" w:rsidRPr="00FA37B6" w:rsidRDefault="00B77A18">
            <w:pPr>
              <w:pStyle w:val="p"/>
              <w:spacing w:line="256" w:lineRule="auto"/>
              <w:jc w:val="center"/>
              <w:rPr>
                <w:color w:val="auto"/>
                <w:sz w:val="28"/>
                <w:szCs w:val="28"/>
                <w:lang w:val="kk-KZ" w:eastAsia="en-US"/>
              </w:rPr>
            </w:pPr>
            <w:r w:rsidRPr="00FA37B6">
              <w:rPr>
                <w:color w:val="auto"/>
                <w:sz w:val="28"/>
                <w:szCs w:val="28"/>
                <w:lang w:val="kk-KZ" w:eastAsia="en-US"/>
              </w:rPr>
              <w:t>подпись</w:t>
            </w:r>
          </w:p>
        </w:tc>
      </w:tr>
    </w:tbl>
    <w:p w14:paraId="678EB7D4" w14:textId="77777777" w:rsidR="00B77A18" w:rsidRPr="00FA37B6" w:rsidRDefault="00B77A18" w:rsidP="00B77A18">
      <w:pPr>
        <w:pStyle w:val="pj"/>
        <w:rPr>
          <w:color w:val="auto"/>
          <w:sz w:val="28"/>
          <w:szCs w:val="28"/>
          <w:lang w:val="kk-KZ"/>
        </w:rPr>
      </w:pPr>
      <w:r w:rsidRPr="00FA37B6">
        <w:rPr>
          <w:color w:val="auto"/>
          <w:lang w:val="kk-KZ"/>
        </w:rPr>
        <w:lastRenderedPageBreak/>
        <w:t> </w:t>
      </w:r>
      <w:r w:rsidRPr="00FA37B6">
        <w:rPr>
          <w:color w:val="auto"/>
          <w:lang w:val="kk-KZ"/>
        </w:rPr>
        <w:tab/>
      </w:r>
      <w:r w:rsidRPr="00FA37B6">
        <w:rPr>
          <w:b/>
          <w:bCs/>
          <w:color w:val="auto"/>
          <w:sz w:val="28"/>
          <w:szCs w:val="28"/>
          <w:bdr w:val="none" w:sz="0" w:space="0" w:color="auto" w:frame="1"/>
          <w:lang w:val="kk-KZ"/>
        </w:rPr>
        <w:t>Ескертпе:</w:t>
      </w:r>
    </w:p>
    <w:p w14:paraId="692F259E"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Примечание:</w:t>
      </w:r>
    </w:p>
    <w:p w14:paraId="50C30F64" w14:textId="7C4D7A3E" w:rsidR="00B77A18" w:rsidRPr="00FA37B6" w:rsidRDefault="00B77A18" w:rsidP="00B77A18">
      <w:pPr>
        <w:pStyle w:val="pj"/>
        <w:ind w:firstLine="709"/>
        <w:rPr>
          <w:color w:val="auto"/>
          <w:sz w:val="28"/>
          <w:szCs w:val="28"/>
          <w:lang w:val="kk-KZ"/>
        </w:rPr>
      </w:pPr>
      <w:r w:rsidRPr="00FA37B6">
        <w:rPr>
          <w:b/>
          <w:bCs/>
          <w:color w:val="auto"/>
          <w:sz w:val="28"/>
          <w:szCs w:val="28"/>
          <w:bdr w:val="none" w:sz="0" w:space="0" w:color="auto" w:frame="1"/>
          <w:lang w:val="kk-KZ"/>
        </w:rPr>
        <w:t xml:space="preserve">Мемлекеттік статистиканың тиісті органдарына анық емес </w:t>
      </w:r>
      <w:r w:rsidR="002343CF">
        <w:rPr>
          <w:b/>
          <w:color w:val="auto"/>
          <w:sz w:val="28"/>
          <w:szCs w:val="28"/>
          <w:lang w:val="kk-KZ"/>
        </w:rPr>
        <w:t>бастапқы</w:t>
      </w:r>
      <w:r w:rsidR="002343CF" w:rsidRPr="00FA37B6">
        <w:rPr>
          <w:b/>
          <w:color w:val="auto"/>
          <w:sz w:val="28"/>
          <w:szCs w:val="28"/>
          <w:lang w:val="kk-KZ"/>
        </w:rPr>
        <w:t xml:space="preserve"> </w:t>
      </w:r>
      <w:r w:rsidRPr="00FA37B6">
        <w:rPr>
          <w:b/>
          <w:bCs/>
          <w:color w:val="auto"/>
          <w:sz w:val="28"/>
          <w:szCs w:val="28"/>
          <w:bdr w:val="none" w:sz="0" w:space="0" w:color="auto" w:frame="1"/>
          <w:lang w:val="kk-KZ"/>
        </w:rPr>
        <w:t xml:space="preserve">статистикалық деректерді ұсыну және </w:t>
      </w:r>
      <w:r w:rsidR="002343CF">
        <w:rPr>
          <w:b/>
          <w:color w:val="auto"/>
          <w:sz w:val="28"/>
          <w:szCs w:val="28"/>
          <w:lang w:val="kk-KZ"/>
        </w:rPr>
        <w:t>бастапқы</w:t>
      </w:r>
      <w:r w:rsidR="002343CF" w:rsidRPr="00FA37B6">
        <w:rPr>
          <w:b/>
          <w:color w:val="auto"/>
          <w:sz w:val="28"/>
          <w:szCs w:val="28"/>
          <w:lang w:val="kk-KZ"/>
        </w:rPr>
        <w:t xml:space="preserve">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663245DE"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14:paraId="31AF4DFC" w14:textId="77777777" w:rsidR="00B77A18" w:rsidRPr="00FA37B6" w:rsidRDefault="00B77A18" w:rsidP="00B77A18">
      <w:pPr>
        <w:overflowPunct/>
        <w:autoSpaceDE/>
        <w:autoSpaceDN/>
        <w:adjustRightInd/>
        <w:rPr>
          <w:rStyle w:val="s0"/>
          <w:rFonts w:eastAsia="MS Mincho"/>
          <w:color w:val="auto"/>
          <w:szCs w:val="28"/>
          <w:lang w:val="kk-KZ"/>
        </w:rPr>
        <w:sectPr w:rsidR="00B77A18" w:rsidRPr="00FA37B6" w:rsidSect="00DA5CB7">
          <w:headerReference w:type="even" r:id="rId13"/>
          <w:headerReference w:type="default" r:id="rId14"/>
          <w:footnotePr>
            <w:numRestart w:val="eachPage"/>
          </w:footnotePr>
          <w:pgSz w:w="16838" w:h="11906" w:orient="landscape"/>
          <w:pgMar w:top="1418" w:right="851" w:bottom="1418" w:left="1418" w:header="851" w:footer="709" w:gutter="0"/>
          <w:pgNumType w:start="129"/>
          <w:cols w:space="720"/>
        </w:sectPr>
      </w:pPr>
    </w:p>
    <w:p w14:paraId="2D4F8B73" w14:textId="77777777" w:rsidR="00B77A18" w:rsidRPr="00FA37B6" w:rsidRDefault="00B77A18" w:rsidP="00B77A18">
      <w:pPr>
        <w:ind w:left="5245"/>
        <w:rPr>
          <w:rStyle w:val="ezkurwreuab5ozgtqnkl"/>
          <w:lang w:val="kk-KZ"/>
        </w:rPr>
      </w:pPr>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 </w:t>
      </w:r>
    </w:p>
    <w:p w14:paraId="5FA57884" w14:textId="77777777" w:rsidR="00B77A18" w:rsidRPr="00FA37B6" w:rsidRDefault="00B77A18" w:rsidP="00B77A18">
      <w:pPr>
        <w:ind w:left="5245"/>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6A0D5391" w14:textId="41404C63" w:rsidR="00B77A18" w:rsidRPr="00FA37B6" w:rsidRDefault="00B77A18" w:rsidP="00B77A18">
      <w:pPr>
        <w:ind w:left="5245"/>
        <w:rPr>
          <w:lang w:val="kk-KZ"/>
        </w:rPr>
      </w:pPr>
      <w:r w:rsidRPr="00FA37B6">
        <w:rPr>
          <w:rStyle w:val="ezkurwreuab5ozgtqnkl"/>
          <w:sz w:val="28"/>
          <w:szCs w:val="28"/>
          <w:lang w:val="kk-KZ"/>
        </w:rPr>
        <w:t>2025 жылғы «</w:t>
      </w:r>
      <w:r w:rsidR="006050E3">
        <w:rPr>
          <w:rStyle w:val="ezkurwreuab5ozgtqnkl"/>
          <w:sz w:val="28"/>
          <w:szCs w:val="28"/>
          <w:lang w:val="kk-KZ"/>
        </w:rPr>
        <w:t>23</w:t>
      </w:r>
      <w:r w:rsidRPr="00FA37B6">
        <w:rPr>
          <w:rStyle w:val="ezkurwreuab5ozgtqnkl"/>
          <w:sz w:val="28"/>
          <w:szCs w:val="28"/>
          <w:lang w:val="kk-KZ"/>
        </w:rPr>
        <w:t xml:space="preserve">» </w:t>
      </w:r>
      <w:r w:rsidR="006050E3">
        <w:rPr>
          <w:rStyle w:val="ezkurwreuab5ozgtqnkl"/>
          <w:sz w:val="28"/>
          <w:szCs w:val="28"/>
          <w:lang w:val="kk-KZ"/>
        </w:rPr>
        <w:t>маусымдағы</w:t>
      </w:r>
      <w:r w:rsidRPr="00FA37B6">
        <w:rPr>
          <w:sz w:val="28"/>
          <w:szCs w:val="28"/>
          <w:lang w:val="kk-KZ"/>
        </w:rPr>
        <w:t xml:space="preserve"> </w:t>
      </w:r>
    </w:p>
    <w:p w14:paraId="1C4BC5EF" w14:textId="5A4B3CA2" w:rsidR="00B77A18" w:rsidRPr="00FA37B6" w:rsidRDefault="00B77A18" w:rsidP="00B77A18">
      <w:pPr>
        <w:ind w:left="5245"/>
        <w:rPr>
          <w:sz w:val="28"/>
          <w:szCs w:val="28"/>
          <w:lang w:val="kk-KZ"/>
        </w:rPr>
      </w:pPr>
      <w:r w:rsidRPr="00FA37B6">
        <w:rPr>
          <w:rStyle w:val="ezkurwreuab5ozgtqnkl"/>
          <w:sz w:val="28"/>
          <w:szCs w:val="28"/>
          <w:lang w:val="kk-KZ"/>
        </w:rPr>
        <w:t xml:space="preserve">№ </w:t>
      </w:r>
      <w:r w:rsidR="006050E3">
        <w:rPr>
          <w:rStyle w:val="ezkurwreuab5ozgtqnkl"/>
          <w:sz w:val="28"/>
          <w:szCs w:val="28"/>
          <w:lang w:val="kk-KZ"/>
        </w:rPr>
        <w:t>33</w:t>
      </w:r>
      <w:r w:rsidRPr="00FA37B6">
        <w:rPr>
          <w:rStyle w:val="ezkurwreuab5ozgtqnkl"/>
          <w:sz w:val="28"/>
          <w:szCs w:val="28"/>
          <w:lang w:val="kk-KZ"/>
        </w:rPr>
        <w:t xml:space="preserve"> қаулысына</w:t>
      </w:r>
      <w:r w:rsidRPr="00FA37B6">
        <w:rPr>
          <w:sz w:val="28"/>
          <w:szCs w:val="28"/>
          <w:lang w:val="kk-KZ"/>
        </w:rPr>
        <w:t xml:space="preserve"> </w:t>
      </w:r>
    </w:p>
    <w:p w14:paraId="21F516A7" w14:textId="77777777" w:rsidR="00B77A18" w:rsidRPr="00FA37B6" w:rsidRDefault="00B77A18" w:rsidP="00B77A18">
      <w:pPr>
        <w:ind w:left="5245"/>
        <w:rPr>
          <w:rStyle w:val="ezkurwreuab5ozgtqnkl"/>
          <w:lang w:val="kk-KZ"/>
        </w:rPr>
      </w:pPr>
      <w:r w:rsidRPr="00FA37B6">
        <w:rPr>
          <w:rStyle w:val="ezkurwreuab5ozgtqnkl"/>
          <w:sz w:val="28"/>
          <w:szCs w:val="28"/>
          <w:lang w:val="kk-KZ"/>
        </w:rPr>
        <w:t>12</w:t>
      </w:r>
      <w:r w:rsidRPr="00FA37B6">
        <w:rPr>
          <w:sz w:val="28"/>
          <w:szCs w:val="28"/>
          <w:lang w:val="kk-KZ"/>
        </w:rPr>
        <w:t>-</w:t>
      </w:r>
      <w:r w:rsidRPr="00FA37B6">
        <w:rPr>
          <w:rStyle w:val="ezkurwreuab5ozgtqnkl"/>
          <w:sz w:val="28"/>
          <w:szCs w:val="28"/>
          <w:lang w:val="kk-KZ"/>
        </w:rPr>
        <w:t>қосымша</w:t>
      </w:r>
      <w:r w:rsidRPr="00FA37B6">
        <w:rPr>
          <w:sz w:val="28"/>
          <w:szCs w:val="28"/>
          <w:lang w:val="kk-KZ"/>
        </w:rPr>
        <w:t xml:space="preserve"> </w:t>
      </w:r>
    </w:p>
    <w:p w14:paraId="5272BA51" w14:textId="77777777" w:rsidR="00B77A18" w:rsidRPr="00FA37B6" w:rsidRDefault="00B77A18" w:rsidP="00B77A18">
      <w:pPr>
        <w:pStyle w:val="pr"/>
        <w:rPr>
          <w:color w:val="auto"/>
          <w:u w:val="single"/>
          <w:lang w:val="kk-KZ"/>
        </w:rPr>
      </w:pPr>
    </w:p>
    <w:p w14:paraId="1662915E" w14:textId="77777777" w:rsidR="00B77A18" w:rsidRPr="00FA37B6" w:rsidRDefault="00B77A18" w:rsidP="00B77A18">
      <w:pPr>
        <w:pStyle w:val="pr"/>
        <w:rPr>
          <w:color w:val="auto"/>
          <w:sz w:val="28"/>
          <w:szCs w:val="28"/>
          <w:u w:val="single"/>
          <w:lang w:val="kk-KZ"/>
        </w:rPr>
      </w:pPr>
    </w:p>
    <w:p w14:paraId="5E6F71C1" w14:textId="77777777" w:rsidR="00B77A18" w:rsidRPr="00FA37B6" w:rsidRDefault="00B77A18" w:rsidP="00B77A18">
      <w:pPr>
        <w:pStyle w:val="pj"/>
        <w:ind w:firstLine="0"/>
        <w:jc w:val="center"/>
        <w:rPr>
          <w:rStyle w:val="s1"/>
          <w:color w:val="auto"/>
          <w:sz w:val="28"/>
          <w:szCs w:val="28"/>
          <w:lang w:val="kk-KZ"/>
        </w:rPr>
      </w:pPr>
      <w:r w:rsidRPr="00FA37B6">
        <w:rPr>
          <w:rStyle w:val="s1"/>
          <w:color w:val="auto"/>
          <w:sz w:val="28"/>
          <w:szCs w:val="28"/>
          <w:lang w:val="kk-KZ"/>
        </w:rPr>
        <w:t xml:space="preserve"> «</w:t>
      </w:r>
      <w:r w:rsidRPr="00FA37B6">
        <w:rPr>
          <w:b/>
          <w:bCs/>
          <w:color w:val="auto"/>
          <w:sz w:val="28"/>
          <w:szCs w:val="28"/>
          <w:lang w:val="kk-KZ"/>
        </w:rPr>
        <w:t>Мемлекеттік басқару секторының халықаралық операциялары, сыртқы активтері және міндеттемелері туралы есеп</w:t>
      </w:r>
      <w:r w:rsidRPr="00FA37B6">
        <w:rPr>
          <w:rStyle w:val="s1"/>
          <w:color w:val="auto"/>
          <w:sz w:val="28"/>
          <w:szCs w:val="28"/>
          <w:lang w:val="kk-KZ"/>
        </w:rPr>
        <w:t>» (индексі 7-ТБ, кезеңділігі тоқсандық) ведомстволық статистикалық байқаудың статистикалық нысанын толтыру нұсқаулығы</w:t>
      </w:r>
    </w:p>
    <w:p w14:paraId="746BD233" w14:textId="77777777" w:rsidR="00B77A18" w:rsidRPr="00FA37B6" w:rsidRDefault="00B77A18" w:rsidP="00B77A18">
      <w:pPr>
        <w:pStyle w:val="pj"/>
        <w:ind w:firstLine="709"/>
        <w:jc w:val="center"/>
        <w:rPr>
          <w:rStyle w:val="s1"/>
          <w:color w:val="auto"/>
          <w:sz w:val="28"/>
          <w:szCs w:val="28"/>
          <w:lang w:val="kk-KZ"/>
        </w:rPr>
      </w:pPr>
    </w:p>
    <w:p w14:paraId="676BED9B" w14:textId="77777777" w:rsidR="00B77A18" w:rsidRPr="00FA37B6" w:rsidRDefault="00B77A18" w:rsidP="00B77A18">
      <w:pPr>
        <w:pStyle w:val="pc"/>
        <w:rPr>
          <w:rStyle w:val="s1"/>
          <w:color w:val="auto"/>
          <w:sz w:val="28"/>
          <w:szCs w:val="28"/>
          <w:lang w:val="kk-KZ"/>
        </w:rPr>
      </w:pPr>
    </w:p>
    <w:p w14:paraId="32872F8C" w14:textId="77777777" w:rsidR="00B77A18" w:rsidRPr="00FA37B6" w:rsidRDefault="00B77A18" w:rsidP="00B77A18">
      <w:pPr>
        <w:pStyle w:val="pj"/>
        <w:jc w:val="center"/>
        <w:rPr>
          <w:color w:val="auto"/>
          <w:lang w:val="kk-KZ"/>
        </w:rPr>
      </w:pPr>
      <w:r w:rsidRPr="00FA37B6">
        <w:rPr>
          <w:color w:val="auto"/>
          <w:sz w:val="28"/>
          <w:szCs w:val="28"/>
          <w:lang w:val="kk-KZ"/>
        </w:rPr>
        <w:t>1-тарау. Жалпы ережелер</w:t>
      </w:r>
    </w:p>
    <w:p w14:paraId="0737D858" w14:textId="77777777" w:rsidR="00B77A18" w:rsidRPr="00FA37B6" w:rsidRDefault="00B77A18" w:rsidP="00B77A18">
      <w:pPr>
        <w:pStyle w:val="pj"/>
        <w:jc w:val="center"/>
        <w:rPr>
          <w:color w:val="auto"/>
          <w:sz w:val="28"/>
          <w:szCs w:val="28"/>
          <w:lang w:val="kk-KZ"/>
        </w:rPr>
      </w:pPr>
    </w:p>
    <w:p w14:paraId="04734A37" w14:textId="77777777" w:rsidR="00B77A18" w:rsidRPr="00FA37B6" w:rsidRDefault="00B77A18" w:rsidP="00B77A18">
      <w:pPr>
        <w:ind w:firstLine="709"/>
        <w:jc w:val="both"/>
        <w:rPr>
          <w:rStyle w:val="s0"/>
          <w:rFonts w:eastAsia="MS Mincho"/>
          <w:color w:val="auto"/>
          <w:sz w:val="28"/>
          <w:szCs w:val="28"/>
          <w:lang w:val="kk-KZ"/>
        </w:rPr>
      </w:pPr>
      <w:r w:rsidRPr="00FA37B6">
        <w:rPr>
          <w:rStyle w:val="s0"/>
          <w:rFonts w:eastAsia="MS Mincho"/>
          <w:color w:val="auto"/>
          <w:sz w:val="28"/>
          <w:szCs w:val="28"/>
          <w:lang w:val="kk-KZ"/>
        </w:rPr>
        <w:t xml:space="preserve">1. Осы </w:t>
      </w:r>
      <w:r w:rsidRPr="00FA37B6">
        <w:rPr>
          <w:rStyle w:val="s0"/>
          <w:rFonts w:eastAsia="MS Mincho"/>
          <w:b/>
          <w:color w:val="auto"/>
          <w:sz w:val="28"/>
          <w:szCs w:val="28"/>
          <w:lang w:val="kk-KZ"/>
        </w:rPr>
        <w:t>«</w:t>
      </w:r>
      <w:r w:rsidRPr="00FA37B6">
        <w:rPr>
          <w:bCs/>
          <w:sz w:val="28"/>
          <w:szCs w:val="28"/>
          <w:lang w:val="kk-KZ"/>
        </w:rPr>
        <w:t>Мемлекеттік басқару секторының халықаралық операциялары, сыртқы активтері және міндеттемелері туралы есеп</w:t>
      </w:r>
      <w:r w:rsidRPr="00FA37B6">
        <w:rPr>
          <w:rStyle w:val="s1"/>
          <w:b w:val="0"/>
          <w:color w:val="auto"/>
          <w:sz w:val="28"/>
          <w:szCs w:val="28"/>
          <w:lang w:val="kk-KZ"/>
        </w:rPr>
        <w:t>» (индексі 7-ТБ, кезеңділігі тоқсандық)</w:t>
      </w:r>
      <w:r w:rsidRPr="00FA37B6">
        <w:rPr>
          <w:rStyle w:val="s1"/>
          <w:color w:val="auto"/>
          <w:sz w:val="28"/>
          <w:szCs w:val="28"/>
          <w:lang w:val="kk-KZ"/>
        </w:rPr>
        <w:t xml:space="preserve"> </w:t>
      </w:r>
      <w:r w:rsidRPr="00FA37B6">
        <w:rPr>
          <w:rStyle w:val="s0"/>
          <w:rFonts w:eastAsia="MS Mincho"/>
          <w:color w:val="auto"/>
          <w:sz w:val="28"/>
          <w:szCs w:val="28"/>
          <w:lang w:val="kk-KZ"/>
        </w:rPr>
        <w:t>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55F2D3D4"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2. Статистикалық нысанды Қазақстан Республикасының мемлекеттік басқару органдары және мемлекеттік саясатты іске асыратын басқа ұйымдар да тоқсан сайын ұсынады.</w:t>
      </w:r>
    </w:p>
    <w:p w14:paraId="5FB56087"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3. Осы статистикалық нысанда сұратылатын ақпарат Қазақстан Республикасының төлем балансын жасауға арналған. </w:t>
      </w:r>
    </w:p>
    <w:p w14:paraId="4C450631"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4. Статистикалық нысанға басшы, бас бухгалтер немесе есепке қол қою функциясы жүктелген адамдар және орындаушы қол қояды. </w:t>
      </w:r>
    </w:p>
    <w:p w14:paraId="0F0B55E7" w14:textId="77777777" w:rsidR="00B77A18" w:rsidRPr="00FA37B6" w:rsidRDefault="00B77A18" w:rsidP="00B77A18">
      <w:pPr>
        <w:pStyle w:val="pj"/>
        <w:ind w:firstLine="709"/>
        <w:rPr>
          <w:rFonts w:eastAsia="MS Mincho"/>
          <w:color w:val="auto"/>
          <w:lang w:val="kk-KZ"/>
        </w:rPr>
      </w:pPr>
    </w:p>
    <w:p w14:paraId="40EB3910" w14:textId="77777777" w:rsidR="00B77A18" w:rsidRPr="00FA37B6" w:rsidRDefault="00B77A18" w:rsidP="00B77A18">
      <w:pPr>
        <w:pStyle w:val="pj"/>
        <w:ind w:firstLine="709"/>
        <w:rPr>
          <w:color w:val="auto"/>
          <w:sz w:val="28"/>
          <w:szCs w:val="28"/>
          <w:lang w:val="kk-KZ"/>
        </w:rPr>
      </w:pPr>
    </w:p>
    <w:p w14:paraId="1AF8F2DB" w14:textId="77777777" w:rsidR="00B77A18" w:rsidRPr="00FA37B6" w:rsidRDefault="00B77A18" w:rsidP="00B77A18">
      <w:pPr>
        <w:pStyle w:val="pj"/>
        <w:ind w:firstLine="709"/>
        <w:jc w:val="center"/>
        <w:rPr>
          <w:rStyle w:val="s0"/>
          <w:rFonts w:eastAsia="MS Mincho"/>
          <w:color w:val="auto"/>
          <w:sz w:val="28"/>
          <w:szCs w:val="28"/>
          <w:lang w:val="kk-KZ"/>
        </w:rPr>
      </w:pPr>
      <w:r w:rsidRPr="00FA37B6">
        <w:rPr>
          <w:rStyle w:val="s0"/>
          <w:rFonts w:eastAsia="MS Mincho"/>
          <w:color w:val="auto"/>
          <w:sz w:val="28"/>
          <w:szCs w:val="28"/>
          <w:lang w:val="kk-KZ"/>
        </w:rPr>
        <w:t>2-тарау. Статистикалық нысанды толтыру</w:t>
      </w:r>
    </w:p>
    <w:p w14:paraId="5B897F71" w14:textId="77777777" w:rsidR="00B77A18" w:rsidRPr="00FA37B6" w:rsidRDefault="00B77A18" w:rsidP="00B77A18">
      <w:pPr>
        <w:pStyle w:val="pj"/>
        <w:ind w:firstLine="709"/>
        <w:jc w:val="center"/>
        <w:rPr>
          <w:rStyle w:val="s0"/>
          <w:rFonts w:eastAsia="MS Mincho"/>
          <w:color w:val="auto"/>
          <w:sz w:val="28"/>
          <w:szCs w:val="28"/>
          <w:lang w:val="kk-KZ"/>
        </w:rPr>
      </w:pPr>
    </w:p>
    <w:p w14:paraId="44EB019E"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5. Статистикалық нысанды толтыру кезінде мынадай анықтамалар қолданылады:</w:t>
      </w:r>
    </w:p>
    <w:p w14:paraId="06A9F600" w14:textId="77777777" w:rsidR="00B77A18" w:rsidRPr="00FA37B6" w:rsidRDefault="00B77A18" w:rsidP="00B77A18">
      <w:pPr>
        <w:pStyle w:val="pj"/>
        <w:ind w:firstLine="709"/>
        <w:rPr>
          <w:rFonts w:eastAsia="MS Mincho"/>
          <w:color w:val="auto"/>
          <w:lang w:val="kk-KZ"/>
        </w:rPr>
      </w:pPr>
      <w:r w:rsidRPr="00FA37B6">
        <w:rPr>
          <w:rStyle w:val="s0"/>
          <w:rFonts w:eastAsia="MS Mincho"/>
          <w:color w:val="auto"/>
          <w:sz w:val="28"/>
          <w:szCs w:val="28"/>
          <w:lang w:val="kk-KZ"/>
        </w:rPr>
        <w:t>1) резиденттер:</w:t>
      </w:r>
    </w:p>
    <w:p w14:paraId="414F0B2F"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p w14:paraId="106CD1DC"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lastRenderedPageBreak/>
        <w:t xml:space="preserve">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 </w:t>
      </w:r>
    </w:p>
    <w:p w14:paraId="39BB98D9"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Қазақстан Республикасының заңнамасына сәйкес заңды тұлға құрмай құрылған ұйымдар;</w:t>
      </w:r>
    </w:p>
    <w:p w14:paraId="6CE391F3"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Қазақстан Республикасынан тыс жерлерде орналасқан Қазақстанның елшіліктері, консулдықтары және басқа дипломатиялық және ресми өкілдіктері;</w:t>
      </w:r>
    </w:p>
    <w:p w14:paraId="7162FE4D"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14:paraId="7DC2C6E1" w14:textId="77777777" w:rsidR="00B77A18" w:rsidRPr="00FA37B6" w:rsidRDefault="00B77A18" w:rsidP="00B77A18">
      <w:pPr>
        <w:pStyle w:val="pj"/>
        <w:ind w:firstLine="709"/>
        <w:rPr>
          <w:rFonts w:eastAsia="MS Mincho"/>
          <w:color w:val="auto"/>
          <w:lang w:val="kk-KZ"/>
        </w:rPr>
      </w:pPr>
      <w:r w:rsidRPr="00FA37B6">
        <w:rPr>
          <w:rStyle w:val="s0"/>
          <w:rFonts w:eastAsia="MS Mincho"/>
          <w:color w:val="auto"/>
          <w:sz w:val="28"/>
          <w:szCs w:val="28"/>
          <w:lang w:val="kk-KZ"/>
        </w:rPr>
        <w:t>2) бейрезиденттер:</w:t>
      </w:r>
    </w:p>
    <w:p w14:paraId="3454B022"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азаматтығына қарамастан, шет 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 Қазақстанда вахта әдісімен жұмысқа тартылған шет мемлекеттердің азаматтары республика аумағында болу мерзіміне қарамастан бейрезидент болып табылады.</w:t>
      </w:r>
    </w:p>
    <w:p w14:paraId="2FF5CEB6"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p w14:paraId="0407E51A"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p w14:paraId="3DECC6C6"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14:paraId="3F9279D7" w14:textId="77777777" w:rsidR="00B77A18" w:rsidRPr="00FA37B6" w:rsidRDefault="00B77A18" w:rsidP="00B77A18">
      <w:pPr>
        <w:pStyle w:val="pj"/>
        <w:ind w:firstLine="709"/>
        <w:rPr>
          <w:rFonts w:eastAsia="MS Mincho"/>
          <w:color w:val="auto"/>
          <w:lang w:val="kk-KZ"/>
        </w:rPr>
      </w:pPr>
      <w:r w:rsidRPr="00FA37B6">
        <w:rPr>
          <w:color w:val="auto"/>
          <w:sz w:val="28"/>
          <w:szCs w:val="28"/>
          <w:lang w:val="kk-KZ"/>
        </w:rPr>
        <w:t>3) қайта бағалау – есепті кезеңде валюта бағамдарының, қаржы құралы бағасының өзгеруі нәтижесінде қаржы құралы құнының (көлемінің) өзгеруі;</w:t>
      </w:r>
    </w:p>
    <w:p w14:paraId="7158F3C3"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4) басқа да өзгерістер – есепті кезеңде қаржы құралы құнының (көлемінің)  бір жақты тәртіппен (кредитордың берешекті есептен шығаруы, әріптестің резиденттігін өзгертуі және тағы басқа) өзгеруі, сондай-ақ есепті толтырған кезде бұрын жіберілген қателерді түзету.</w:t>
      </w:r>
    </w:p>
    <w:p w14:paraId="7C8C64B1" w14:textId="77777777" w:rsidR="00B77A18" w:rsidRPr="00FA37B6" w:rsidRDefault="00B77A18" w:rsidP="00B77A18">
      <w:pPr>
        <w:pStyle w:val="pj"/>
        <w:ind w:firstLine="709"/>
        <w:rPr>
          <w:color w:val="auto"/>
          <w:sz w:val="28"/>
          <w:szCs w:val="28"/>
          <w:lang w:val="kk-KZ"/>
        </w:rPr>
      </w:pPr>
      <w:r w:rsidRPr="00FA37B6">
        <w:rPr>
          <w:color w:val="auto"/>
          <w:sz w:val="28"/>
          <w:szCs w:val="28"/>
          <w:lang w:val="kk-KZ"/>
        </w:rPr>
        <w:t>Қайта бағалау және басқа да өзгерістер есепті кезеңде оң және теріс мәндерді құрауы мүмкін. Халықаралық ұйымдар (2-бөлімнің А бөлігі), бейрезидент кәсіпорындар (2-бөлімнің Б бөлігі), әріптес елдер (2-бөлімнің В және Г бөлігітері) бойынша қайта бағалауды және басқа да өзгерістерді жіктеу мүмкін болмаған кезде қайта бағалауды және басқа да өзгерістерді жиынтық түрінде ғана 1-бағанда көрсетуге рұқсат етіледі.</w:t>
      </w:r>
    </w:p>
    <w:p w14:paraId="30FFC706" w14:textId="5DE479BD"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6. Барлық сома мың Америка Құрама Штаттары (бұдан әрі – АҚШ) долларында </w:t>
      </w:r>
      <w:r w:rsidRPr="00FA37B6">
        <w:rPr>
          <w:color w:val="auto"/>
          <w:sz w:val="28"/>
          <w:szCs w:val="28"/>
          <w:lang w:val="kk-KZ"/>
        </w:rPr>
        <w:t xml:space="preserve">бүтін санмен </w:t>
      </w:r>
      <w:r w:rsidRPr="00FA37B6">
        <w:rPr>
          <w:rStyle w:val="s0"/>
          <w:rFonts w:eastAsia="MS Mincho"/>
          <w:color w:val="auto"/>
          <w:sz w:val="28"/>
          <w:szCs w:val="28"/>
          <w:lang w:val="kk-KZ"/>
        </w:rPr>
        <w:t xml:space="preserve">көрсетіледі. Теңгедегі және өзге шетел валютасындағы сома АҚШ долларына ауыстырылады. Конвертациялау үшін Қазақстан Республикасының заңнамасына сәйкес қаржылық есептілікті қалыптастыру </w:t>
      </w:r>
      <w:r w:rsidRPr="00FA37B6">
        <w:rPr>
          <w:rStyle w:val="s0"/>
          <w:rFonts w:eastAsia="MS Mincho"/>
          <w:color w:val="auto"/>
          <w:sz w:val="28"/>
          <w:szCs w:val="28"/>
          <w:lang w:val="kk-KZ"/>
        </w:rPr>
        <w:lastRenderedPageBreak/>
        <w:t>мақсатында қолданылатын валюта айырбастаудың нарықтық бағамдары қолданылады. Операцияларды конвертациялау үшін операция жасалған күнгі тиісті бағамдар пайдаланылады. Есепті кезеңнің соңындағы қорларды (қалдықтарды) конвертациялау үшін есепті кезеңнің соңындағы тиісті бағамдар қолданылады.</w:t>
      </w:r>
    </w:p>
    <w:p w14:paraId="4F83935D" w14:textId="1248484F" w:rsidR="00AB4F7D" w:rsidRPr="00FA37B6" w:rsidRDefault="00AB4F7D" w:rsidP="00AB4F7D">
      <w:pPr>
        <w:ind w:firstLine="709"/>
        <w:jc w:val="both"/>
        <w:rPr>
          <w:sz w:val="28"/>
          <w:szCs w:val="28"/>
          <w:lang w:val="kk-KZ"/>
        </w:rPr>
      </w:pPr>
      <w:r w:rsidRPr="00FA37B6">
        <w:rPr>
          <w:sz w:val="28"/>
          <w:szCs w:val="28"/>
          <w:lang w:val="kk-KZ"/>
        </w:rPr>
        <w:t>Валюта кодтары ҚР Ұ</w:t>
      </w:r>
      <w:r w:rsidR="00D33D2F">
        <w:rPr>
          <w:sz w:val="28"/>
          <w:szCs w:val="28"/>
          <w:lang w:val="kk-KZ"/>
        </w:rPr>
        <w:t>Ж</w:t>
      </w:r>
      <w:r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5F82FA3C" w14:textId="1E9C81F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7. </w:t>
      </w:r>
      <w:r w:rsidR="00611964" w:rsidRPr="00FA37B6">
        <w:rPr>
          <w:rStyle w:val="s0"/>
          <w:rFonts w:eastAsia="MS Mincho"/>
          <w:color w:val="auto"/>
          <w:sz w:val="28"/>
          <w:szCs w:val="28"/>
          <w:lang w:val="kk-KZ"/>
        </w:rPr>
        <w:t>Алғашқы</w:t>
      </w:r>
      <w:r w:rsidRPr="00FA37B6">
        <w:rPr>
          <w:rStyle w:val="s0"/>
          <w:rFonts w:eastAsia="MS Mincho"/>
          <w:color w:val="auto"/>
          <w:sz w:val="28"/>
          <w:szCs w:val="28"/>
          <w:lang w:val="kk-KZ"/>
        </w:rPr>
        <w:t xml:space="preserve"> статистикалық деректер барлық әріптес елдер (1-бөлім, 2-бөлімнің В және Г бөлігітері), халықаралық ұйымдар (2-бөлімнің А бөлігі), бейрезидент кәсіпорындар (2-бөлімнің Б бөлігі) бойынша бөліне отырып көрсетіледі. Бұл ретте, 2-бөлімнің Б бөлігіндегі В жолында бейрезиденттің атауы, ал Г жолында – ол тіркелген ел көрсетіледі. Егер әріптес елдердің, халықаралық ұйымдардың немесе бейрезидент кәсіпорындардың саны нысанда бар бағандар санынан асатын болса, жетпейтін бағандар қосылады.</w:t>
      </w:r>
    </w:p>
    <w:p w14:paraId="3EC6AD75" w14:textId="2DB616FB" w:rsidR="00B77A18" w:rsidRPr="00FA37B6" w:rsidRDefault="00887F90"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1, 2-бөлімдерде ел </w:t>
      </w:r>
      <w:r w:rsidR="00B77A18" w:rsidRPr="00FA37B6">
        <w:rPr>
          <w:rStyle w:val="s0"/>
          <w:rFonts w:eastAsia="MS Mincho"/>
          <w:color w:val="auto"/>
          <w:sz w:val="28"/>
          <w:szCs w:val="28"/>
          <w:lang w:val="kk-KZ"/>
        </w:rPr>
        <w:t>«Елдердің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елдің екі әріптік коды көрсетіледі.</w:t>
      </w:r>
    </w:p>
    <w:p w14:paraId="66F93D4A"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1-бөлімде халықаралық ұйымдармен операциялар «Халықаралық ұйымдар» бағанында көрсетіледі.</w:t>
      </w:r>
    </w:p>
    <w:p w14:paraId="02B12D48" w14:textId="5D767324"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8. 1-бөлімде қызметтер құны нақты ақы төлеу уақыты бойынша емес, оны есептеу </w:t>
      </w:r>
      <w:r w:rsidR="00EE7AF3" w:rsidRPr="00FA37B6">
        <w:rPr>
          <w:rStyle w:val="s0"/>
          <w:rFonts w:eastAsia="MS Mincho"/>
          <w:color w:val="auto"/>
          <w:sz w:val="28"/>
          <w:szCs w:val="28"/>
          <w:lang w:val="kk-KZ"/>
        </w:rPr>
        <w:t>кезінде</w:t>
      </w:r>
      <w:r w:rsidRPr="00FA37B6">
        <w:rPr>
          <w:rStyle w:val="s0"/>
          <w:rFonts w:eastAsia="MS Mincho"/>
          <w:color w:val="auto"/>
          <w:sz w:val="28"/>
          <w:szCs w:val="28"/>
          <w:lang w:val="kk-KZ"/>
        </w:rPr>
        <w:t xml:space="preserve"> (нақты қызмет көрсетілген күніне) көрсетіледі.</w:t>
      </w:r>
    </w:p>
    <w:p w14:paraId="6222DE20" w14:textId="66F24839"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Табиғи ресурстарды жалға алу (60, 90-жолдар) жер, орман, қорықтар, су тоғандары</w:t>
      </w:r>
      <w:r w:rsidR="00346315" w:rsidRPr="00FA37B6">
        <w:rPr>
          <w:rStyle w:val="s0"/>
          <w:rFonts w:eastAsia="MS Mincho"/>
          <w:color w:val="auto"/>
          <w:sz w:val="28"/>
          <w:szCs w:val="28"/>
          <w:lang w:val="kk-KZ"/>
        </w:rPr>
        <w:t>,</w:t>
      </w:r>
      <w:r w:rsidRPr="00FA37B6">
        <w:rPr>
          <w:rStyle w:val="s0"/>
          <w:rFonts w:eastAsia="MS Mincho"/>
          <w:color w:val="auto"/>
          <w:sz w:val="28"/>
          <w:szCs w:val="28"/>
          <w:lang w:val="kk-KZ"/>
        </w:rPr>
        <w:t xml:space="preserve"> </w:t>
      </w:r>
      <w:r w:rsidR="00346315" w:rsidRPr="00FA37B6">
        <w:rPr>
          <w:rStyle w:val="s0"/>
          <w:rFonts w:eastAsia="MS Mincho"/>
          <w:color w:val="auto"/>
          <w:sz w:val="28"/>
          <w:szCs w:val="28"/>
          <w:lang w:val="kk-KZ"/>
        </w:rPr>
        <w:t xml:space="preserve">Байқоңыр, әскери полигондар </w:t>
      </w:r>
      <w:r w:rsidRPr="00FA37B6">
        <w:rPr>
          <w:rStyle w:val="s0"/>
          <w:rFonts w:eastAsia="MS Mincho"/>
          <w:color w:val="auto"/>
          <w:sz w:val="28"/>
          <w:szCs w:val="28"/>
          <w:lang w:val="kk-KZ"/>
        </w:rPr>
        <w:t>сияқты табиғи ресурстарды уақытша пайдалануға беруді, сондай-ақ пайдалы қазбаларды өндіру және балық аулау құқығын қамтиды.</w:t>
      </w:r>
    </w:p>
    <w:p w14:paraId="6EB04997"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Құрылыс қызметтері (110-жол) құрылыс учаскесін дайындау, объектілердің құрылысы, жинамалы құрылғылар мен жабдықтар монтажын қамтитын құрылыс келісімшарттарының ажырамас бөлігі болып табылатын барлық тауарлар мен көрсетілетін қызметтерді қамтиды. Бұрғылау және су ұңғымаларын салу және операторы бар құрылыс немесе бөлшектеу жабдығын жалға алу, құрылыс жобасын басқару, құрылыстық жөндеу сияқты басқа құрылыс қызметтері қосылады.</w:t>
      </w:r>
    </w:p>
    <w:p w14:paraId="7C042023"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Басқару саласындағы көрсетілетін консультациялық қызметтер (120, 143-жолдар) жалпы басқару консультацияларын, қаржы менеджментін, кадр менеджментін, өндірістік менеджментті және басқа басқару консультацияларын; бизнес саясаты мен стратегия мәселелеріндегі консультацияларды, басшылық етуді және жедел көмекті; жұртшылықпен байланыс бойынша қызметтерді қамтиды. Құрылыс жобасына басшылық ету (құрылыс қызметтері) қосылмайды;</w:t>
      </w:r>
    </w:p>
    <w:p w14:paraId="4551C956"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Заң қызметіне (121, 144-жолдар) құқықтық кеңестер мен консультациялар; заң, сот және заңнамалық процестерде қызметтер ұсыну; фирмаларға жедел көмек көрсету; заң құжаттамасын дайындау; төрелік сот қызметі кіреді.</w:t>
      </w:r>
    </w:p>
    <w:p w14:paraId="6DA5D45C"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lastRenderedPageBreak/>
        <w:t>Қаржылық қызметтерге (122-жол) қаржы мәмілелері бойынша делдалдардың комиссиялық сыйақысы (сақтандыру компанияларының және зейнетақы қорларының қызметтерін қоспағанда) оның ішінде: кредиттер бойынша комиссия, бағалы қағаздар нарығының кәсіби қатысушыларының комиссиясы кіреді. Сондай-ақ, басқа қосалқы көрсетілетін қаржылық қызметтер (қаржылық консультациялар, қаржы активтерін басқару, кредиттік рейтинг қызметтері) кіреді. Депозиттер, кредиттер, несиелер және қарыздар бойынша сыйақылар қаржылық қызметтерге кірмейді.</w:t>
      </w:r>
    </w:p>
    <w:p w14:paraId="0DD0D1C0"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Телекоммуникациялық қызметтерге (125-жол) телефон, телетайп, телеграф, радиомен хабарлау, спутник байланыс, электрондық пошта, факс арқылы дыбысты, бейнені немесе басқа ақпарат беруді қамтиды, сондай-ақ, іскерлік желілік қызметтерді, телеконференцияларды, ілеспе қызметтерді, интернет және оған қолжетімділік кіреді.</w:t>
      </w:r>
    </w:p>
    <w:p w14:paraId="1F0B5DD6"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Телекоммуникациялық қызметтерге берілетін ақпараттың құны, телефон желісін орнату қызметтері (құрылыс қызметтері), компьютерлік қызметтер және дерекқордағы ақпаратқа қол жеткізу және оны пайдалану кірмейді.</w:t>
      </w:r>
    </w:p>
    <w:p w14:paraId="121B9F3B"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Ақпараттық қызметтерге (127, 145-жолдар) бұқаралық ақпарат құралдарына жаңалықтар, фотосуреттер және мақалалар ұсыну; дерекқорларды құру, сақтау және тарату; пошта арқылы және өзге тәсілдермен жеткізілетін мерзімдік басылымдарға тікелей жеке жазылу; кітапханалар мен архивтердің қызметтері кіреді.</w:t>
      </w:r>
    </w:p>
    <w:p w14:paraId="48B84EA9"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Компьютерлік қызметтерге (130-жол): тапсырыс берілген және тапсырыс берілмеген (жаппай шығарылатын), электрондық байланыс арналары (электрондық пошта) арқылы жеткізілетін бағдарламалық қамтамасыз етуді және осыған байланысты лицензияларды сату (сатып алу); техникалық құралдарды және бағдарламалық қамтамасыз етуді орнату; компьтерлік техника және бағдарламалық қамтамасыз ету саласындағы консалтинг; компьютерлерді және қосалқы құрылғыларды жөндеу және техникалық қызмет көрсету, деректерді өңдеу және оларды серверге орналастыру кіреді. Материалдық тасымалдағыштарда (дискілерде және басқа алынып салынатын тасымалдағыштарда немесе компьютерлік жабдықтың бір бөлігі) жеткізілетін тапсырыс берілген және тапсырыс берілмеген бағдарламалық қамтамасыз ету тауарларға жатқызылады.</w:t>
      </w:r>
    </w:p>
    <w:p w14:paraId="61AE7405"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Басқа санаттарға жатқызылмаған жөндеу және техникалық қызмет көрсету бойынша қызметтер (131-жол) теңіз және әуе кемелері мен басқа көлік құралдарын, сондай-ақ басқа тауарларды күрделі және ағымдағы жөндеуді және оларға техникалық қызмет көрсетуді қамтиды.</w:t>
      </w:r>
    </w:p>
    <w:p w14:paraId="7CA5E0B8"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Көлік құралдарына қызмет көрсету жөніндегі қызметтер (135-жол) сүйретуді, лоцмандық алып өтуді, тұрақты, көлік құралдарын жинау мен тазартуды, навигациялық қолдауды, авиадиспетчерлік және басқа да порттық және ұқсас алымдарды, тиеу-түсіру жұмыстарын, сондай-ақ көлік құралына жеткізілетін тауарларды (отын, азық-түлік, борттық қорлар, балласт және бекіту материалдары) қамтиды.</w:t>
      </w:r>
    </w:p>
    <w:p w14:paraId="02AAEB2F"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lastRenderedPageBreak/>
        <w:t>Инвестициялық мақсаттарға арналған трансферттерге (160, 190-жолдар) негізгі қорларды сатып алуға гранттар (ақшалай және заттай нысанда) кіреді және көбінесе нақты инвестициялық жобалармен (мысалы, ірі құрылыс жобаларымен) байланысты болады.</w:t>
      </w:r>
    </w:p>
    <w:p w14:paraId="720D12C2"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Күрделі активтерге зиян келтіруге және басқа бүлінулерге байланысты өтемақы төлемдеріне (170, 200-жолдар) мұнайдың ағып кетуі, қатты жарылыстар арқылы және тағы басқалай келтірілген залалды өтеу есебіндегі төлемдер кіреді.</w:t>
      </w:r>
    </w:p>
    <w:p w14:paraId="7A958E84"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Күрделі активтерге залал келтіруге және басқа зақымдануларға байланысты өтемақы төлемдеріне (170, 200-жолдар) мұнайдың ағып кетуімен, қатты жарылыстармен және тағы басқа келтірілген зиянды өтеу есебіндегі төлемдер кіреді.</w:t>
      </w:r>
    </w:p>
    <w:p w14:paraId="56896067"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9. </w:t>
      </w:r>
      <w:r w:rsidRPr="00FA37B6">
        <w:rPr>
          <w:color w:val="auto"/>
          <w:sz w:val="28"/>
          <w:szCs w:val="28"/>
          <w:lang w:val="kk-KZ"/>
        </w:rPr>
        <w:t>2</w:t>
      </w:r>
      <w:r w:rsidRPr="00FA37B6">
        <w:rPr>
          <w:rStyle w:val="s0"/>
          <w:rFonts w:eastAsia="MS Mincho"/>
          <w:color w:val="auto"/>
          <w:sz w:val="28"/>
          <w:szCs w:val="28"/>
          <w:lang w:val="kk-KZ"/>
        </w:rPr>
        <w:t>-бөлімнің Б бөлігінің 340-жол коды бойынша ұйымның қатысу үлесіне келетін бейрезиденттің таза пайдасы (зияны) мынадай жолмен есептеледі: шетелдік заңды тұлғаның есепті кезеңдегі таза пайдасы (зияны) салық төленгеннен кейін ұйымның 2-бөлімнің Б бөлігінің 270-жол коды бойынша көрсетілген осы заңды тұлғаның капиталына қатысу үлесіне көбейтіледі.</w:t>
      </w:r>
    </w:p>
    <w:p w14:paraId="6F443265"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 xml:space="preserve">Егер осындай тәсіл заңды тұлға нысанында ұйымдастырылмаған шетелдік инвестициялық қорға қолданылатын болса, онда респондент ұйымының шетелдік инвестициялық қорға қатысу үлесіне келетін осы шетелдік инвестициялық қордың таза пайдасының (зиянының) ұқсас есебі жүзеге асырылады. </w:t>
      </w:r>
    </w:p>
    <w:p w14:paraId="264E4ADF"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10. 2-бөлімнің 560-600-жолдары бойынша қолма-қол еуроны көрсету үшін «Әріптес елдердің атауы» бағандарында «Басқа елдер» көрсетіледі.</w:t>
      </w:r>
    </w:p>
    <w:p w14:paraId="249B225B"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11. 2-бөлімнің Г бөлігінен Қазақстан Республикасы Үкіметінің ресми сыртқы қарыздары және еурооблигациялары «</w:t>
      </w:r>
      <w:r w:rsidRPr="00FA37B6">
        <w:rPr>
          <w:color w:val="auto"/>
          <w:sz w:val="28"/>
          <w:szCs w:val="28"/>
          <w:lang w:val="kk-KZ"/>
        </w:rPr>
        <w:t xml:space="preserve">Мемлекеттік, мемлекет кепілдік берген сыртқы қарыздар және Қазақстан Республикасының кепілдемесімен тартылған қарыздар туралы есеп» </w:t>
      </w:r>
      <w:r w:rsidRPr="00FA37B6">
        <w:rPr>
          <w:rStyle w:val="s0"/>
          <w:rFonts w:eastAsia="MS Mincho"/>
          <w:color w:val="auto"/>
          <w:sz w:val="28"/>
          <w:szCs w:val="28"/>
          <w:lang w:val="kk-KZ"/>
        </w:rPr>
        <w:t>(индексі 14-ТБ)</w:t>
      </w:r>
      <w:r w:rsidRPr="00FA37B6">
        <w:rPr>
          <w:color w:val="auto"/>
          <w:sz w:val="28"/>
          <w:szCs w:val="28"/>
          <w:lang w:val="kk-KZ"/>
        </w:rPr>
        <w:t xml:space="preserve"> </w:t>
      </w:r>
      <w:r w:rsidRPr="00FA37B6">
        <w:rPr>
          <w:rStyle w:val="s0"/>
          <w:rFonts w:eastAsia="MS Mincho"/>
          <w:color w:val="auto"/>
          <w:sz w:val="28"/>
          <w:szCs w:val="28"/>
          <w:lang w:val="kk-KZ"/>
        </w:rPr>
        <w:t xml:space="preserve">ведомстволық статистикалық байқаудың статистикалық нысанының болуына байланысты алып тасталды. </w:t>
      </w:r>
    </w:p>
    <w:p w14:paraId="6E81D2A0" w14:textId="77777777" w:rsidR="00B77A18" w:rsidRPr="00FA37B6" w:rsidRDefault="00B77A18" w:rsidP="00B77A18">
      <w:pPr>
        <w:ind w:firstLine="709"/>
        <w:jc w:val="both"/>
        <w:rPr>
          <w:rFonts w:eastAsia="MS Mincho"/>
          <w:lang w:val="kk-KZ"/>
        </w:rPr>
      </w:pPr>
      <w:r w:rsidRPr="00FA37B6">
        <w:rPr>
          <w:sz w:val="28"/>
          <w:szCs w:val="28"/>
          <w:lang w:val="kk-KZ"/>
        </w:rPr>
        <w:t>12. 3-бөлімде операциялар нақты ақы төлеу уақыты бойынша көрсетіледі.</w:t>
      </w:r>
    </w:p>
    <w:p w14:paraId="057A2E9A"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13.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Статистикалық нысан әр түрлі тәсілмен ұсынылған кезде ерте ұсынылған күн ұсыну күні болып саналады.</w:t>
      </w:r>
    </w:p>
    <w:p w14:paraId="3B5A81C4"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Статистикалық нысанды қағаз тасымалдағыштарда ұсынған кезде статистикалық нысанның ақпарат толтырылған бөлімдерін (бөлігітерін) ғана ұсынуға жол беріледі. Бұл ретте статистикалық нысанның мазмұнында толтырылған бөлімдердің (бөлігітердің) болуы көрсетіледі.</w:t>
      </w:r>
    </w:p>
    <w:p w14:paraId="1A312268" w14:textId="77777777" w:rsidR="00B77A18" w:rsidRPr="00FA37B6" w:rsidRDefault="00B77A18" w:rsidP="00B77A18">
      <w:pPr>
        <w:pStyle w:val="pj"/>
        <w:ind w:firstLine="709"/>
        <w:rPr>
          <w:rStyle w:val="s0"/>
          <w:rFonts w:eastAsia="MS Mincho"/>
          <w:color w:val="auto"/>
          <w:sz w:val="28"/>
          <w:szCs w:val="28"/>
          <w:lang w:val="kk-KZ"/>
        </w:rPr>
      </w:pPr>
      <w:r w:rsidRPr="00FA37B6">
        <w:rPr>
          <w:rStyle w:val="s0"/>
          <w:rFonts w:eastAsia="MS Mincho"/>
          <w:color w:val="auto"/>
          <w:sz w:val="28"/>
          <w:szCs w:val="28"/>
          <w:lang w:val="kk-KZ"/>
        </w:rPr>
        <w:t>Статистикалық нысанға түзетулер (өзгертулер, толықтырулар) есепті кезең аяқталғаннан кейін 6 (алты) ай ішінде енгізіледі.</w:t>
      </w:r>
    </w:p>
    <w:p w14:paraId="6A01C054" w14:textId="77777777" w:rsidR="00B77A18" w:rsidRPr="00FA37B6" w:rsidRDefault="00B77A18" w:rsidP="00B77A18">
      <w:pPr>
        <w:pStyle w:val="pj"/>
        <w:ind w:firstLine="709"/>
        <w:jc w:val="center"/>
        <w:rPr>
          <w:rStyle w:val="s0"/>
          <w:rFonts w:eastAsia="MS Mincho"/>
          <w:b/>
          <w:color w:val="auto"/>
          <w:sz w:val="28"/>
          <w:szCs w:val="28"/>
          <w:lang w:val="kk-KZ"/>
        </w:rPr>
      </w:pPr>
    </w:p>
    <w:p w14:paraId="603C3A78" w14:textId="77777777" w:rsidR="00B77A18" w:rsidRPr="00FA37B6" w:rsidRDefault="00B77A18" w:rsidP="00B77A18">
      <w:pPr>
        <w:pStyle w:val="pj"/>
        <w:ind w:firstLine="709"/>
        <w:jc w:val="center"/>
        <w:rPr>
          <w:rStyle w:val="s0"/>
          <w:rFonts w:eastAsia="MS Mincho"/>
          <w:b/>
          <w:color w:val="auto"/>
          <w:sz w:val="28"/>
          <w:szCs w:val="28"/>
          <w:lang w:val="kk-KZ"/>
        </w:rPr>
      </w:pPr>
    </w:p>
    <w:p w14:paraId="71626D59" w14:textId="77777777" w:rsidR="002343CF" w:rsidRDefault="002343CF" w:rsidP="00B77A18">
      <w:pPr>
        <w:pStyle w:val="pj"/>
        <w:ind w:firstLine="709"/>
        <w:jc w:val="center"/>
        <w:rPr>
          <w:rStyle w:val="s0"/>
          <w:rFonts w:eastAsia="MS Mincho"/>
          <w:color w:val="auto"/>
          <w:sz w:val="28"/>
          <w:szCs w:val="28"/>
          <w:lang w:val="kk-KZ"/>
        </w:rPr>
      </w:pPr>
    </w:p>
    <w:p w14:paraId="019BF347" w14:textId="5275198F" w:rsidR="00B77A18" w:rsidRPr="00FA37B6" w:rsidRDefault="00B77A18" w:rsidP="00B77A18">
      <w:pPr>
        <w:pStyle w:val="pj"/>
        <w:ind w:firstLine="709"/>
        <w:jc w:val="center"/>
        <w:rPr>
          <w:rFonts w:eastAsia="MS Mincho"/>
          <w:color w:val="auto"/>
          <w:lang w:val="kk-KZ"/>
        </w:rPr>
      </w:pPr>
      <w:r w:rsidRPr="00FA37B6">
        <w:rPr>
          <w:rStyle w:val="s0"/>
          <w:rFonts w:eastAsia="MS Mincho"/>
          <w:color w:val="auto"/>
          <w:sz w:val="28"/>
          <w:szCs w:val="28"/>
          <w:lang w:val="kk-KZ"/>
        </w:rPr>
        <w:lastRenderedPageBreak/>
        <w:t>3-тарау. Арифметикалық-логикалық бақылау</w:t>
      </w:r>
    </w:p>
    <w:p w14:paraId="56D08A90" w14:textId="77777777" w:rsidR="00B77A18" w:rsidRPr="00FA37B6" w:rsidRDefault="00B77A18" w:rsidP="00B77A18">
      <w:pPr>
        <w:pStyle w:val="pj"/>
        <w:ind w:firstLine="709"/>
        <w:rPr>
          <w:color w:val="auto"/>
          <w:sz w:val="28"/>
          <w:szCs w:val="28"/>
          <w:lang w:val="kk-KZ"/>
        </w:rPr>
      </w:pPr>
    </w:p>
    <w:p w14:paraId="196090C1"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14. Арифметикалық-логикалық бақылау:</w:t>
      </w:r>
    </w:p>
    <w:p w14:paraId="289E0445"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1) 1-бөлім. Бейр</w:t>
      </w:r>
      <w:r w:rsidRPr="00FA37B6">
        <w:rPr>
          <w:color w:val="auto"/>
          <w:sz w:val="28"/>
          <w:szCs w:val="28"/>
          <w:lang w:val="kk-KZ"/>
        </w:rPr>
        <w:t>езиденттерден алынған (бейрезиденттерге ұсынылған) қызметтер және трансферттер:</w:t>
      </w:r>
    </w:p>
    <w:p w14:paraId="5116A1D5"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әр жол үшін 1-баған = 2 + …+ n бағандарының қосындысы;</w:t>
      </w:r>
    </w:p>
    <w:p w14:paraId="6C4B4F41"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Б бөлігі. Ә</w:t>
      </w:r>
      <w:r w:rsidRPr="00FA37B6">
        <w:rPr>
          <w:color w:val="auto"/>
          <w:sz w:val="28"/>
          <w:szCs w:val="28"/>
          <w:lang w:val="kk-KZ"/>
        </w:rPr>
        <w:t>рбір</w:t>
      </w:r>
      <w:r w:rsidRPr="00FA37B6">
        <w:rPr>
          <w:rStyle w:val="s0"/>
          <w:rFonts w:eastAsia="MS Mincho"/>
          <w:color w:val="auto"/>
          <w:sz w:val="28"/>
          <w:szCs w:val="28"/>
          <w:lang w:val="kk-KZ"/>
        </w:rPr>
        <w:t xml:space="preserve"> баған үшін 110-жол = 111 + 117;</w:t>
      </w:r>
    </w:p>
    <w:p w14:paraId="202C5984"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2) 2-бөлім. Бейр</w:t>
      </w:r>
      <w:r w:rsidRPr="00FA37B6">
        <w:rPr>
          <w:color w:val="auto"/>
          <w:sz w:val="28"/>
          <w:szCs w:val="28"/>
          <w:lang w:val="kk-KZ"/>
        </w:rPr>
        <w:t xml:space="preserve">езиденттерге қойылатын қаржылық талаптар </w:t>
      </w:r>
      <w:r w:rsidRPr="00FA37B6">
        <w:rPr>
          <w:rStyle w:val="s0"/>
          <w:rFonts w:eastAsia="MS Mincho"/>
          <w:color w:val="auto"/>
          <w:sz w:val="28"/>
          <w:szCs w:val="28"/>
          <w:lang w:val="kk-KZ"/>
        </w:rPr>
        <w:t>және олардың алдындағы міндеттемелер:</w:t>
      </w:r>
    </w:p>
    <w:p w14:paraId="6072DBD1"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 xml:space="preserve">әр жол үшін 1-баған = 2 +…..+ n бағандарының қосындысы; </w:t>
      </w:r>
    </w:p>
    <w:p w14:paraId="3167C9FA"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 xml:space="preserve">Есепті кезеңнің 230, 300, 390, 450, 510, 560, 620, 690, 750, 810-жолдары = </w:t>
      </w:r>
      <w:r w:rsidRPr="00FA37B6">
        <w:rPr>
          <w:color w:val="auto"/>
          <w:sz w:val="28"/>
          <w:szCs w:val="28"/>
          <w:lang w:val="kk-KZ"/>
        </w:rPr>
        <w:t>алдыңғы кезеңнің</w:t>
      </w:r>
      <w:r w:rsidRPr="00FA37B6">
        <w:rPr>
          <w:rStyle w:val="s0"/>
          <w:rFonts w:eastAsia="MS Mincho"/>
          <w:color w:val="auto"/>
          <w:sz w:val="28"/>
          <w:szCs w:val="28"/>
          <w:lang w:val="kk-KZ"/>
        </w:rPr>
        <w:t xml:space="preserve"> 270, 350, 440, 500, 550, 600, 670, 740, 800, 860-жолдары;</w:t>
      </w:r>
    </w:p>
    <w:p w14:paraId="75BC489E"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А бөлігі. Ә</w:t>
      </w:r>
      <w:r w:rsidRPr="00FA37B6">
        <w:rPr>
          <w:color w:val="auto"/>
          <w:sz w:val="28"/>
          <w:szCs w:val="28"/>
          <w:lang w:val="kk-KZ"/>
        </w:rPr>
        <w:t>рбір</w:t>
      </w:r>
      <w:r w:rsidRPr="00FA37B6">
        <w:rPr>
          <w:rStyle w:val="s0"/>
          <w:rFonts w:eastAsia="MS Mincho"/>
          <w:color w:val="auto"/>
          <w:sz w:val="28"/>
          <w:szCs w:val="28"/>
          <w:lang w:val="kk-KZ"/>
        </w:rPr>
        <w:t xml:space="preserve"> баған үшін 270-жол = 230 + 240 – 245 + 250 + 260; </w:t>
      </w:r>
    </w:p>
    <w:p w14:paraId="533ADC91"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Б бөлігі. Ә</w:t>
      </w:r>
      <w:r w:rsidRPr="00FA37B6">
        <w:rPr>
          <w:color w:val="auto"/>
          <w:sz w:val="28"/>
          <w:szCs w:val="28"/>
          <w:lang w:val="kk-KZ"/>
        </w:rPr>
        <w:t>рбір</w:t>
      </w:r>
      <w:r w:rsidRPr="00FA37B6">
        <w:rPr>
          <w:rStyle w:val="s0"/>
          <w:rFonts w:eastAsia="MS Mincho"/>
          <w:color w:val="auto"/>
          <w:sz w:val="28"/>
          <w:szCs w:val="28"/>
          <w:lang w:val="kk-KZ"/>
        </w:rPr>
        <w:t xml:space="preserve"> баған үшін 350-жол = 300 + 310 – 320 + 330 + 340;</w:t>
      </w:r>
    </w:p>
    <w:p w14:paraId="142C9A98"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В бөлігі. Ә</w:t>
      </w:r>
      <w:r w:rsidRPr="00FA37B6">
        <w:rPr>
          <w:color w:val="auto"/>
          <w:sz w:val="28"/>
          <w:szCs w:val="28"/>
          <w:lang w:val="kk-KZ"/>
        </w:rPr>
        <w:t>рбір</w:t>
      </w:r>
      <w:r w:rsidRPr="00FA37B6">
        <w:rPr>
          <w:rStyle w:val="s0"/>
          <w:rFonts w:eastAsia="MS Mincho"/>
          <w:color w:val="auto"/>
          <w:sz w:val="28"/>
          <w:szCs w:val="28"/>
          <w:lang w:val="kk-KZ"/>
        </w:rPr>
        <w:t xml:space="preserve"> баған үшін 440-жол = 390 + 400 – 410 + 420 + 430;</w:t>
      </w:r>
    </w:p>
    <w:p w14:paraId="0E336C9F"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В бөлігі. Ә</w:t>
      </w:r>
      <w:r w:rsidRPr="00FA37B6">
        <w:rPr>
          <w:color w:val="auto"/>
          <w:sz w:val="28"/>
          <w:szCs w:val="28"/>
          <w:lang w:val="kk-KZ"/>
        </w:rPr>
        <w:t>рбір</w:t>
      </w:r>
      <w:r w:rsidRPr="00FA37B6">
        <w:rPr>
          <w:rStyle w:val="s0"/>
          <w:rFonts w:eastAsia="MS Mincho"/>
          <w:color w:val="auto"/>
          <w:sz w:val="28"/>
          <w:szCs w:val="28"/>
          <w:lang w:val="kk-KZ"/>
        </w:rPr>
        <w:t xml:space="preserve"> баған үшін 500-жол = 450 + 460 – 470 + 480 + 490;</w:t>
      </w:r>
    </w:p>
    <w:p w14:paraId="65DADA77"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В бөлігі. Ә</w:t>
      </w:r>
      <w:r w:rsidRPr="00FA37B6">
        <w:rPr>
          <w:color w:val="auto"/>
          <w:sz w:val="28"/>
          <w:szCs w:val="28"/>
          <w:lang w:val="kk-KZ"/>
        </w:rPr>
        <w:t>рбір</w:t>
      </w:r>
      <w:r w:rsidRPr="00FA37B6">
        <w:rPr>
          <w:rStyle w:val="s0"/>
          <w:rFonts w:eastAsia="MS Mincho"/>
          <w:color w:val="auto"/>
          <w:sz w:val="28"/>
          <w:szCs w:val="28"/>
          <w:lang w:val="kk-KZ"/>
        </w:rPr>
        <w:t xml:space="preserve"> баған үшін 550-жол = 510 + 520 – 530 + 540;</w:t>
      </w:r>
    </w:p>
    <w:p w14:paraId="17FBE4BE"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В бөлігі. Ә</w:t>
      </w:r>
      <w:r w:rsidRPr="00FA37B6">
        <w:rPr>
          <w:color w:val="auto"/>
          <w:sz w:val="28"/>
          <w:szCs w:val="28"/>
          <w:lang w:val="kk-KZ"/>
        </w:rPr>
        <w:t>рбір</w:t>
      </w:r>
      <w:r w:rsidRPr="00FA37B6">
        <w:rPr>
          <w:rStyle w:val="s0"/>
          <w:rFonts w:eastAsia="MS Mincho"/>
          <w:color w:val="auto"/>
          <w:sz w:val="28"/>
          <w:szCs w:val="28"/>
          <w:lang w:val="kk-KZ"/>
        </w:rPr>
        <w:t xml:space="preserve"> баған үшін 600-жол = 560 + 570 – 580 + 590;</w:t>
      </w:r>
    </w:p>
    <w:p w14:paraId="35831AE0"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В бөлігі. Ә</w:t>
      </w:r>
      <w:r w:rsidRPr="00FA37B6">
        <w:rPr>
          <w:color w:val="auto"/>
          <w:sz w:val="28"/>
          <w:szCs w:val="28"/>
          <w:lang w:val="kk-KZ"/>
        </w:rPr>
        <w:t>рбір</w:t>
      </w:r>
      <w:r w:rsidRPr="00FA37B6">
        <w:rPr>
          <w:rStyle w:val="s0"/>
          <w:rFonts w:eastAsia="MS Mincho"/>
          <w:color w:val="auto"/>
          <w:sz w:val="28"/>
          <w:szCs w:val="28"/>
          <w:lang w:val="kk-KZ"/>
        </w:rPr>
        <w:t xml:space="preserve"> баған үшін 670-жол = 620 + 630 – 640 + 650 + 660;</w:t>
      </w:r>
    </w:p>
    <w:p w14:paraId="01AAD2A7"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В бөлігі. Ә</w:t>
      </w:r>
      <w:r w:rsidRPr="00FA37B6">
        <w:rPr>
          <w:color w:val="auto"/>
          <w:sz w:val="28"/>
          <w:szCs w:val="28"/>
          <w:lang w:val="kk-KZ"/>
        </w:rPr>
        <w:t>рбір</w:t>
      </w:r>
      <w:r w:rsidRPr="00FA37B6">
        <w:rPr>
          <w:rStyle w:val="s0"/>
          <w:rFonts w:eastAsia="MS Mincho"/>
          <w:color w:val="auto"/>
          <w:sz w:val="28"/>
          <w:szCs w:val="28"/>
          <w:lang w:val="kk-KZ"/>
        </w:rPr>
        <w:t xml:space="preserve"> баған үшін 740-жол = 690 + 700 – 710 + 720 + 730;</w:t>
      </w:r>
    </w:p>
    <w:p w14:paraId="11600AE4" w14:textId="77777777" w:rsidR="00B77A18" w:rsidRPr="00FA37B6" w:rsidRDefault="00B77A18" w:rsidP="00B77A18">
      <w:pPr>
        <w:pStyle w:val="pj"/>
        <w:ind w:firstLine="709"/>
        <w:rPr>
          <w:color w:val="auto"/>
          <w:sz w:val="28"/>
          <w:szCs w:val="28"/>
          <w:lang w:val="kk-KZ"/>
        </w:rPr>
      </w:pPr>
      <w:r w:rsidRPr="00FA37B6">
        <w:rPr>
          <w:rStyle w:val="s0"/>
          <w:rFonts w:eastAsia="MS Mincho"/>
          <w:color w:val="auto"/>
          <w:sz w:val="28"/>
          <w:szCs w:val="28"/>
          <w:lang w:val="kk-KZ"/>
        </w:rPr>
        <w:t>Г бөлігі. Ә</w:t>
      </w:r>
      <w:r w:rsidRPr="00FA37B6">
        <w:rPr>
          <w:color w:val="auto"/>
          <w:sz w:val="28"/>
          <w:szCs w:val="28"/>
          <w:lang w:val="kk-KZ"/>
        </w:rPr>
        <w:t>рбір</w:t>
      </w:r>
      <w:r w:rsidRPr="00FA37B6">
        <w:rPr>
          <w:rStyle w:val="s0"/>
          <w:rFonts w:eastAsia="MS Mincho"/>
          <w:color w:val="auto"/>
          <w:sz w:val="28"/>
          <w:szCs w:val="28"/>
          <w:lang w:val="kk-KZ"/>
        </w:rPr>
        <w:t xml:space="preserve"> баған үшін 800-жол = 750 + 760 – 770 + 780 + 790;</w:t>
      </w:r>
    </w:p>
    <w:p w14:paraId="2C8E857A" w14:textId="77777777" w:rsidR="00B77A18" w:rsidRPr="00FA37B6" w:rsidRDefault="00B77A18" w:rsidP="00B77A18">
      <w:pPr>
        <w:ind w:firstLine="708"/>
        <w:rPr>
          <w:rStyle w:val="s0"/>
          <w:rFonts w:eastAsia="MS Mincho"/>
          <w:color w:val="auto"/>
          <w:sz w:val="28"/>
          <w:szCs w:val="28"/>
          <w:lang w:val="kk-KZ"/>
        </w:rPr>
      </w:pPr>
      <w:r w:rsidRPr="00FA37B6">
        <w:rPr>
          <w:rStyle w:val="s0"/>
          <w:rFonts w:eastAsia="MS Mincho"/>
          <w:color w:val="auto"/>
          <w:sz w:val="28"/>
          <w:szCs w:val="28"/>
          <w:lang w:val="kk-KZ"/>
        </w:rPr>
        <w:t>Г бөлігі. Ә</w:t>
      </w:r>
      <w:r w:rsidRPr="00FA37B6">
        <w:rPr>
          <w:sz w:val="28"/>
          <w:szCs w:val="28"/>
          <w:lang w:val="kk-KZ"/>
        </w:rPr>
        <w:t>рбір</w:t>
      </w:r>
      <w:r w:rsidRPr="00FA37B6">
        <w:rPr>
          <w:rStyle w:val="s0"/>
          <w:rFonts w:eastAsia="MS Mincho"/>
          <w:color w:val="auto"/>
          <w:sz w:val="28"/>
          <w:szCs w:val="28"/>
          <w:lang w:val="kk-KZ"/>
        </w:rPr>
        <w:t xml:space="preserve"> баған үшін 860-жол = 810 + 820 – 830 + 840 + 850;</w:t>
      </w:r>
    </w:p>
    <w:p w14:paraId="72A37016" w14:textId="77777777" w:rsidR="00B77A18" w:rsidRPr="00FA37B6" w:rsidRDefault="00B77A18" w:rsidP="00B77A18">
      <w:pPr>
        <w:pStyle w:val="aa"/>
        <w:ind w:firstLine="709"/>
        <w:rPr>
          <w:rStyle w:val="s0"/>
          <w:rFonts w:eastAsia="MS Mincho"/>
          <w:color w:val="auto"/>
          <w:sz w:val="28"/>
          <w:szCs w:val="28"/>
          <w:lang w:val="kk-KZ"/>
        </w:rPr>
      </w:pPr>
      <w:r w:rsidRPr="00FA37B6">
        <w:rPr>
          <w:rStyle w:val="s0"/>
          <w:rFonts w:eastAsia="MS Mincho"/>
          <w:color w:val="auto"/>
          <w:sz w:val="28"/>
          <w:szCs w:val="28"/>
          <w:lang w:val="kk-KZ"/>
        </w:rPr>
        <w:t xml:space="preserve">3) 3-бөлім. Басқа да операциялар: </w:t>
      </w:r>
    </w:p>
    <w:p w14:paraId="030FE2DF" w14:textId="77777777" w:rsidR="00B77A18" w:rsidRPr="00FA37B6" w:rsidRDefault="00B77A18" w:rsidP="00B77A18">
      <w:pPr>
        <w:ind w:firstLine="709"/>
        <w:rPr>
          <w:rStyle w:val="s0"/>
          <w:rFonts w:eastAsia="MS Mincho"/>
          <w:color w:val="auto"/>
          <w:sz w:val="28"/>
          <w:szCs w:val="28"/>
          <w:lang w:val="kk-KZ"/>
        </w:rPr>
      </w:pPr>
      <w:r w:rsidRPr="00FA37B6">
        <w:rPr>
          <w:rStyle w:val="s0"/>
          <w:rFonts w:eastAsia="MS Mincho"/>
          <w:color w:val="auto"/>
          <w:sz w:val="28"/>
          <w:szCs w:val="28"/>
          <w:lang w:val="kk-KZ"/>
        </w:rPr>
        <w:t>әрбір жол үшін 1-баған = 2 + ...+ n бағандарының қосындысы.</w:t>
      </w:r>
      <w:bookmarkStart w:id="0" w:name="_GoBack"/>
      <w:bookmarkEnd w:id="0"/>
    </w:p>
    <w:sectPr w:rsidR="00B77A18" w:rsidRPr="00FA37B6" w:rsidSect="00AD3317">
      <w:headerReference w:type="even" r:id="rId15"/>
      <w:headerReference w:type="default" r:id="rId16"/>
      <w:headerReference w:type="first" r:id="rId17"/>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597B0" w14:textId="77777777" w:rsidR="009F6A51" w:rsidRDefault="009F6A51">
      <w:r>
        <w:separator/>
      </w:r>
    </w:p>
  </w:endnote>
  <w:endnote w:type="continuationSeparator" w:id="0">
    <w:p w14:paraId="76CC5F1C" w14:textId="77777777" w:rsidR="009F6A51" w:rsidRDefault="009F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10F60" w14:textId="77777777" w:rsidR="009F6A51" w:rsidRDefault="009F6A51">
      <w:r>
        <w:separator/>
      </w:r>
    </w:p>
  </w:footnote>
  <w:footnote w:type="continuationSeparator" w:id="0">
    <w:p w14:paraId="1A00993B" w14:textId="77777777" w:rsidR="009F6A51" w:rsidRDefault="009F6A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E9E2"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FD53B13"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47C84" w14:textId="07E26939" w:rsidR="006B504A" w:rsidRPr="00AB2E9E" w:rsidRDefault="006B504A" w:rsidP="00E43190">
    <w:pPr>
      <w:pStyle w:val="ac"/>
      <w:framePr w:wrap="around" w:vAnchor="text" w:hAnchor="margin" w:xAlign="center" w:y="1"/>
      <w:rPr>
        <w:rStyle w:val="af2"/>
        <w:sz w:val="22"/>
      </w:rPr>
    </w:pPr>
    <w:r w:rsidRPr="00AB2E9E">
      <w:rPr>
        <w:rStyle w:val="af2"/>
      </w:rPr>
      <w:fldChar w:fldCharType="begin"/>
    </w:r>
    <w:r w:rsidRPr="00AB2E9E">
      <w:rPr>
        <w:rStyle w:val="af2"/>
      </w:rPr>
      <w:instrText xml:space="preserve">PAGE  </w:instrText>
    </w:r>
    <w:r w:rsidRPr="00AB2E9E">
      <w:rPr>
        <w:rStyle w:val="af2"/>
      </w:rPr>
      <w:fldChar w:fldCharType="separate"/>
    </w:r>
    <w:r w:rsidR="000D437B">
      <w:rPr>
        <w:rStyle w:val="af2"/>
        <w:noProof/>
      </w:rPr>
      <w:t>135</w:t>
    </w:r>
    <w:r w:rsidRPr="00AB2E9E">
      <w:rPr>
        <w:rStyle w:val="af2"/>
      </w:rPr>
      <w:fldChar w:fldCharType="end"/>
    </w:r>
  </w:p>
  <w:p w14:paraId="09D9B8A9"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294CFC95"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0D437B">
      <w:rPr>
        <w:rStyle w:val="af2"/>
        <w:noProof/>
      </w:rPr>
      <w:t>149</w:t>
    </w:r>
    <w:r w:rsidRPr="00AB2E9E">
      <w:rPr>
        <w:rStyle w:val="af2"/>
      </w:rPr>
      <w:fldChar w:fldCharType="end"/>
    </w:r>
  </w:p>
  <w:p w14:paraId="78915D8C" w14:textId="77777777" w:rsidR="006B504A" w:rsidRDefault="006B504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746D913A" w:rsidR="006B504A" w:rsidRDefault="006B504A">
        <w:pPr>
          <w:pStyle w:val="ac"/>
          <w:jc w:val="center"/>
        </w:pPr>
        <w:r>
          <w:fldChar w:fldCharType="begin"/>
        </w:r>
        <w:r>
          <w:instrText>PAGE   \* MERGEFORMAT</w:instrText>
        </w:r>
        <w:r>
          <w:fldChar w:fldCharType="separate"/>
        </w:r>
        <w:r w:rsidR="000D437B">
          <w:rPr>
            <w:noProof/>
          </w:rPr>
          <w:t>147</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37B"/>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241E"/>
    <w:rsid w:val="003F4E49"/>
    <w:rsid w:val="00403636"/>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6A51"/>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41CF"/>
    <w:rsid w:val="00A47D62"/>
    <w:rsid w:val="00A51A04"/>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CD1C9-C93F-4411-8901-AE124FEF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24</Pages>
  <Words>6405</Words>
  <Characters>36515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334</cp:revision>
  <dcterms:created xsi:type="dcterms:W3CDTF">2025-02-05T09:55:00Z</dcterms:created>
  <dcterms:modified xsi:type="dcterms:W3CDTF">2025-08-01T04:52:00Z</dcterms:modified>
</cp:coreProperties>
</file>